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057B0BA6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64949AC5" w14:textId="5F178093" w:rsidR="00EE2DBD" w:rsidRDefault="00BD5D75">
      <w:pPr>
        <w:pStyle w:val="Title"/>
        <w:jc w:val="left"/>
      </w:pPr>
      <w:r>
        <w:t>25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>
        <w:t>APRIL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412AFFC3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BD5D75">
        <w:rPr>
          <w:b w:val="0"/>
        </w:rPr>
        <w:t>25</w:t>
      </w:r>
      <w:r w:rsidR="00BD5D75" w:rsidRPr="00BD5D75">
        <w:rPr>
          <w:b w:val="0"/>
          <w:vertAlign w:val="superscript"/>
        </w:rPr>
        <w:t>th</w:t>
      </w:r>
      <w:r w:rsidR="00BD5D75">
        <w:rPr>
          <w:b w:val="0"/>
        </w:rPr>
        <w:t xml:space="preserve"> April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Estates Committee meeting.</w:t>
      </w:r>
    </w:p>
    <w:p w14:paraId="4E3093BC" w14:textId="1D80133C" w:rsidR="009B0E2F" w:rsidRDefault="009B0E2F" w:rsidP="009B0E2F"/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EE2DBD" w14:paraId="7B89864F" w14:textId="77777777" w:rsidTr="00322415">
        <w:tc>
          <w:tcPr>
            <w:tcW w:w="1696" w:type="dxa"/>
          </w:tcPr>
          <w:p w14:paraId="621E04F9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34B1A291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5" w:type="dxa"/>
          </w:tcPr>
          <w:p w14:paraId="1DB673E9" w14:textId="618EA178" w:rsidR="00EE2DBD" w:rsidRDefault="00792128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E2DBD" w14:paraId="452A705D" w14:textId="77777777" w:rsidTr="00322415">
        <w:tc>
          <w:tcPr>
            <w:tcW w:w="1696" w:type="dxa"/>
          </w:tcPr>
          <w:p w14:paraId="65F28EA4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55712DB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5" w:type="dxa"/>
          </w:tcPr>
          <w:p w14:paraId="187B16E8" w14:textId="2D6888E7" w:rsidR="00EE2DBD" w:rsidRPr="00206380" w:rsidRDefault="00EE2DBD">
            <w:pPr>
              <w:pStyle w:val="Title"/>
              <w:jc w:val="left"/>
              <w:rPr>
                <w:b w:val="0"/>
              </w:rPr>
            </w:pPr>
          </w:p>
        </w:tc>
      </w:tr>
      <w:tr w:rsidR="00EE2DBD" w14:paraId="1962ED84" w14:textId="77777777" w:rsidTr="00322415">
        <w:tc>
          <w:tcPr>
            <w:tcW w:w="1696" w:type="dxa"/>
          </w:tcPr>
          <w:p w14:paraId="08256E77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0B7412" w14:textId="77777777" w:rsidR="00EE2DBD" w:rsidRDefault="00524F81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Councillors</w:t>
            </w:r>
          </w:p>
        </w:tc>
        <w:tc>
          <w:tcPr>
            <w:tcW w:w="5675" w:type="dxa"/>
          </w:tcPr>
          <w:p w14:paraId="2F8F3D2B" w14:textId="630896F3" w:rsidR="006103FD" w:rsidRDefault="00524F81" w:rsidP="005002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06380">
              <w:rPr>
                <w:sz w:val="24"/>
                <w:szCs w:val="24"/>
              </w:rPr>
              <w:t>J.Gilas</w:t>
            </w:r>
            <w:r w:rsidR="00FD754C" w:rsidRPr="00206380">
              <w:rPr>
                <w:sz w:val="24"/>
                <w:szCs w:val="24"/>
              </w:rPr>
              <w:t>bey</w:t>
            </w:r>
            <w:proofErr w:type="spellEnd"/>
            <w:proofErr w:type="gramEnd"/>
            <w:r w:rsidR="00FD754C" w:rsidRPr="00206380">
              <w:rPr>
                <w:sz w:val="24"/>
                <w:szCs w:val="24"/>
              </w:rPr>
              <w:t>,</w:t>
            </w:r>
            <w:r w:rsidRPr="00206380">
              <w:rPr>
                <w:sz w:val="24"/>
                <w:szCs w:val="24"/>
              </w:rPr>
              <w:t xml:space="preserve"> </w:t>
            </w:r>
            <w:proofErr w:type="spellStart"/>
            <w:r w:rsidR="001A093B">
              <w:rPr>
                <w:sz w:val="24"/>
                <w:szCs w:val="24"/>
              </w:rPr>
              <w:t>C.Peters</w:t>
            </w:r>
            <w:proofErr w:type="spellEnd"/>
            <w:r w:rsidR="001A093B">
              <w:rPr>
                <w:sz w:val="24"/>
                <w:szCs w:val="24"/>
              </w:rPr>
              <w:t xml:space="preserve">-Bond, </w:t>
            </w:r>
            <w:proofErr w:type="spellStart"/>
            <w:r w:rsidR="007E2463">
              <w:rPr>
                <w:sz w:val="24"/>
                <w:szCs w:val="24"/>
              </w:rPr>
              <w:t>J.Westlake</w:t>
            </w:r>
            <w:proofErr w:type="spellEnd"/>
            <w:r w:rsidR="006B6759">
              <w:rPr>
                <w:sz w:val="24"/>
                <w:szCs w:val="24"/>
              </w:rPr>
              <w:t xml:space="preserve">, </w:t>
            </w:r>
            <w:proofErr w:type="spellStart"/>
            <w:r w:rsidR="006B6759">
              <w:rPr>
                <w:sz w:val="24"/>
                <w:szCs w:val="24"/>
              </w:rPr>
              <w:t>L.Jones</w:t>
            </w:r>
            <w:proofErr w:type="spellEnd"/>
            <w:r w:rsidR="00BD4735">
              <w:rPr>
                <w:sz w:val="24"/>
                <w:szCs w:val="24"/>
              </w:rPr>
              <w:t xml:space="preserve"> </w:t>
            </w:r>
          </w:p>
          <w:p w14:paraId="157089CB" w14:textId="35FEAE97" w:rsidR="003A1945" w:rsidRPr="00206380" w:rsidRDefault="003A1945" w:rsidP="00C7358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H.Griffiths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A.Herbert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3B25C5">
              <w:rPr>
                <w:sz w:val="24"/>
                <w:szCs w:val="24"/>
              </w:rPr>
              <w:t>G.Bras</w:t>
            </w:r>
            <w:proofErr w:type="spellEnd"/>
            <w:r w:rsidR="00BD5D75">
              <w:rPr>
                <w:sz w:val="24"/>
                <w:szCs w:val="24"/>
              </w:rPr>
              <w:t xml:space="preserve">, </w:t>
            </w:r>
            <w:proofErr w:type="spellStart"/>
            <w:r w:rsidR="00BD5D75">
              <w:rPr>
                <w:sz w:val="24"/>
                <w:szCs w:val="24"/>
              </w:rPr>
              <w:t>J.Tarsnane</w:t>
            </w:r>
            <w:proofErr w:type="spellEnd"/>
          </w:p>
        </w:tc>
      </w:tr>
      <w:tr w:rsidR="00EE2DBD" w14:paraId="556BF8FE" w14:textId="77777777" w:rsidTr="00322415">
        <w:tc>
          <w:tcPr>
            <w:tcW w:w="1696" w:type="dxa"/>
          </w:tcPr>
          <w:p w14:paraId="033EA059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C79447E" w14:textId="77777777" w:rsidR="00EE2DBD" w:rsidRPr="0027715F" w:rsidRDefault="00524F81">
            <w:pPr>
              <w:pStyle w:val="Title"/>
              <w:jc w:val="left"/>
              <w:rPr>
                <w:b w:val="0"/>
                <w:color w:val="000000"/>
              </w:rPr>
            </w:pPr>
            <w:r w:rsidRPr="0027715F">
              <w:rPr>
                <w:b w:val="0"/>
                <w:color w:val="000000"/>
              </w:rPr>
              <w:t>Town Clerk</w:t>
            </w:r>
          </w:p>
          <w:p w14:paraId="149A1D13" w14:textId="3AF1AE1A" w:rsidR="00DD4B71" w:rsidRPr="0027715F" w:rsidRDefault="00DD4B71" w:rsidP="00DD4B71">
            <w:pPr>
              <w:rPr>
                <w:sz w:val="24"/>
                <w:szCs w:val="24"/>
              </w:rPr>
            </w:pPr>
            <w:r w:rsidRPr="0027715F">
              <w:rPr>
                <w:sz w:val="24"/>
                <w:szCs w:val="24"/>
              </w:rPr>
              <w:t>Estates Officer</w:t>
            </w:r>
          </w:p>
        </w:tc>
        <w:tc>
          <w:tcPr>
            <w:tcW w:w="5675" w:type="dxa"/>
          </w:tcPr>
          <w:p w14:paraId="45EECAF5" w14:textId="0ED1D41D" w:rsidR="00EE2DBD" w:rsidRPr="0027715F" w:rsidRDefault="001325AB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  <w:p w14:paraId="775A11DB" w14:textId="493B66B9" w:rsidR="0027715F" w:rsidRPr="0027715F" w:rsidRDefault="0027715F" w:rsidP="0027715F">
            <w:pPr>
              <w:rPr>
                <w:sz w:val="24"/>
                <w:szCs w:val="24"/>
              </w:rPr>
            </w:pPr>
            <w:r w:rsidRPr="0027715F">
              <w:rPr>
                <w:sz w:val="24"/>
                <w:szCs w:val="24"/>
              </w:rPr>
              <w:t>Mark Stephens</w:t>
            </w:r>
          </w:p>
        </w:tc>
      </w:tr>
      <w:tr w:rsidR="00EE2DBD" w14:paraId="0D3B1336" w14:textId="77777777" w:rsidTr="00322415">
        <w:tc>
          <w:tcPr>
            <w:tcW w:w="1696" w:type="dxa"/>
          </w:tcPr>
          <w:p w14:paraId="2A3BFA9F" w14:textId="77777777" w:rsidR="00EE2DBD" w:rsidRDefault="00EE2DBD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A34193" w14:textId="42C20FF2" w:rsidR="00EE2DBD" w:rsidRDefault="00524F81" w:rsidP="00520967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Town Secretary </w:t>
            </w:r>
          </w:p>
        </w:tc>
        <w:tc>
          <w:tcPr>
            <w:tcW w:w="5675" w:type="dxa"/>
          </w:tcPr>
          <w:p w14:paraId="3377927A" w14:textId="6E22786B" w:rsidR="00EE2DBD" w:rsidRDefault="00524F81" w:rsidP="0052096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A Padgett </w:t>
            </w:r>
          </w:p>
        </w:tc>
      </w:tr>
      <w:tr w:rsidR="00EE2DBD" w14:paraId="0DCAB4D2" w14:textId="77777777" w:rsidTr="00322415">
        <w:tc>
          <w:tcPr>
            <w:tcW w:w="1696" w:type="dxa"/>
          </w:tcPr>
          <w:p w14:paraId="36E3C07A" w14:textId="2758B709" w:rsidR="00BB7C62" w:rsidRPr="00BB7C62" w:rsidRDefault="00524F81" w:rsidP="005340AA">
            <w:pPr>
              <w:pStyle w:val="Title"/>
              <w:jc w:val="left"/>
            </w:pPr>
            <w:r w:rsidRPr="00ED6628"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A5BCCE1" w14:textId="77777777" w:rsidR="00EE2DBD" w:rsidRPr="00ED6628" w:rsidRDefault="00524F81">
            <w:pPr>
              <w:pStyle w:val="Title"/>
              <w:jc w:val="left"/>
              <w:rPr>
                <w:b w:val="0"/>
                <w:color w:val="000000"/>
              </w:rPr>
            </w:pPr>
            <w:r w:rsidRPr="00ED6628">
              <w:rPr>
                <w:b w:val="0"/>
              </w:rPr>
              <w:t>Councillors</w:t>
            </w:r>
          </w:p>
        </w:tc>
        <w:tc>
          <w:tcPr>
            <w:tcW w:w="5675" w:type="dxa"/>
          </w:tcPr>
          <w:p w14:paraId="516AEB1E" w14:textId="5C624580" w:rsidR="00BB7C62" w:rsidRPr="00ED6628" w:rsidRDefault="007F04F9" w:rsidP="00ED6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C.Morgan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G.Beer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D.Lloyd</w:t>
            </w:r>
            <w:proofErr w:type="spellEnd"/>
            <w:r>
              <w:rPr>
                <w:sz w:val="24"/>
                <w:szCs w:val="24"/>
              </w:rPr>
              <w:t>-Waterford,</w:t>
            </w:r>
            <w:r w:rsidR="00C73588">
              <w:rPr>
                <w:sz w:val="24"/>
                <w:szCs w:val="24"/>
              </w:rPr>
              <w:t xml:space="preserve"> </w:t>
            </w:r>
            <w:proofErr w:type="spellStart"/>
            <w:r w:rsidR="00C73588">
              <w:rPr>
                <w:sz w:val="24"/>
                <w:szCs w:val="24"/>
              </w:rPr>
              <w:t>S.Ratty</w:t>
            </w:r>
            <w:proofErr w:type="spellEnd"/>
            <w:r w:rsidR="00C73588">
              <w:rPr>
                <w:sz w:val="24"/>
                <w:szCs w:val="24"/>
              </w:rPr>
              <w:t xml:space="preserve">, </w:t>
            </w:r>
            <w:proofErr w:type="spellStart"/>
            <w:r w:rsidR="00C73588">
              <w:rPr>
                <w:sz w:val="24"/>
                <w:szCs w:val="24"/>
              </w:rPr>
              <w:t>E.Reeves-Davies,J.MacLaghland</w:t>
            </w:r>
            <w:proofErr w:type="spellEnd"/>
          </w:p>
        </w:tc>
      </w:tr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3B07C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0558342D" w14:textId="327C25A2" w:rsidR="00C6249C" w:rsidRDefault="00C6249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6066D1" w14:textId="460734C8" w:rsidR="00FD754C" w:rsidRDefault="000E0700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442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35E0B2C9" w14:textId="319021C6" w:rsidR="00C0584C" w:rsidRPr="00C0584C" w:rsidRDefault="000C143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Minute 447 – Councillor </w:t>
      </w:r>
      <w:proofErr w:type="spellStart"/>
      <w:proofErr w:type="gramStart"/>
      <w:r>
        <w:rPr>
          <w:bCs/>
          <w:color w:val="000000"/>
          <w:sz w:val="24"/>
          <w:szCs w:val="24"/>
        </w:rPr>
        <w:t>G.Bras</w:t>
      </w:r>
      <w:proofErr w:type="spellEnd"/>
      <w:proofErr w:type="gramEnd"/>
      <w:r w:rsidR="00FA19D0">
        <w:rPr>
          <w:bCs/>
          <w:color w:val="000000"/>
          <w:sz w:val="24"/>
          <w:szCs w:val="24"/>
        </w:rPr>
        <w:t xml:space="preserve"> declared an interest and did not vote.</w:t>
      </w:r>
      <w:r>
        <w:rPr>
          <w:bCs/>
          <w:color w:val="000000"/>
          <w:sz w:val="24"/>
          <w:szCs w:val="24"/>
        </w:rPr>
        <w:t xml:space="preserve"> </w:t>
      </w:r>
    </w:p>
    <w:p w14:paraId="59DA79AB" w14:textId="77777777" w:rsidR="0037494E" w:rsidRPr="00C0584C" w:rsidRDefault="0037494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7E608B9B" w14:textId="681D42CC" w:rsidR="00EE2DBD" w:rsidRDefault="000E07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443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03BB3208" w14:textId="550CF78A" w:rsidR="00541F8F" w:rsidRDefault="00293E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31.03</w:t>
      </w:r>
      <w:r w:rsidR="003734D8">
        <w:rPr>
          <w:color w:val="000000"/>
          <w:sz w:val="24"/>
          <w:szCs w:val="24"/>
        </w:rPr>
        <w:t>.2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agreed</w:t>
      </w:r>
      <w:r>
        <w:rPr>
          <w:color w:val="000000"/>
          <w:sz w:val="24"/>
          <w:szCs w:val="24"/>
        </w:rPr>
        <w:t>.</w:t>
      </w:r>
      <w:r w:rsidR="00524F81">
        <w:rPr>
          <w:color w:val="000000"/>
          <w:sz w:val="24"/>
          <w:szCs w:val="24"/>
        </w:rPr>
        <w:t xml:space="preserve"> </w:t>
      </w:r>
      <w:r w:rsidR="009228D3">
        <w:rPr>
          <w:color w:val="000000"/>
          <w:sz w:val="24"/>
          <w:szCs w:val="24"/>
        </w:rPr>
        <w:t>End of year documents have been taken to the accountant.</w:t>
      </w:r>
    </w:p>
    <w:p w14:paraId="6029ECEA" w14:textId="45845389" w:rsidR="00234002" w:rsidRDefault="002340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1643211" w14:textId="2971F576" w:rsidR="00EE2DBD" w:rsidRDefault="000E07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444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701F3D">
        <w:rPr>
          <w:b/>
          <w:color w:val="000000"/>
          <w:sz w:val="24"/>
          <w:szCs w:val="24"/>
          <w:u w:val="single"/>
        </w:rPr>
        <w:t>APRIL</w:t>
      </w:r>
      <w:r w:rsidR="00EE361B">
        <w:rPr>
          <w:b/>
          <w:color w:val="000000"/>
          <w:sz w:val="24"/>
          <w:szCs w:val="24"/>
          <w:u w:val="single"/>
        </w:rPr>
        <w:t xml:space="preserve"> 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98"/>
        <w:gridCol w:w="1417"/>
        <w:gridCol w:w="3565"/>
        <w:gridCol w:w="1193"/>
        <w:gridCol w:w="598"/>
      </w:tblGrid>
      <w:tr w:rsidR="006E5C9E" w:rsidRPr="00F84114" w14:paraId="7856B281" w14:textId="77777777" w:rsidTr="0077439B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C773EF" w:rsidRPr="00F84114" w14:paraId="71648BF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507938D" w14:textId="5E92C024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B45314" w14:textId="3EE21339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6E3EB59" w14:textId="3FF96492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5D9404B0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1284B100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773EF" w:rsidRPr="00F84114" w14:paraId="3E274B22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6F0B91A" w14:textId="02084C00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F9FE3F" w14:textId="13584AC2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6524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09BB4FD" w14:textId="6A45DB53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Cllr training up to February </w:t>
            </w:r>
            <w:r w:rsidR="0077439B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6499B26B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775E9134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773EF" w:rsidRPr="00F84114" w14:paraId="511EE20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F592F7D" w14:textId="3D38B524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7FAF70" w14:textId="438A0D8E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7044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C7A6481" w14:textId="01F56C09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Cllr training March 2023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3F3E375D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50DEB710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773EF" w:rsidRPr="00F84114" w14:paraId="6421958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5948444" w14:textId="2236D482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A2F074" w14:textId="2C83437D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EEF847B" w14:textId="0B21CE36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membership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2AF0A896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6D805A75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773EF" w:rsidRPr="00F84114" w14:paraId="604C43ED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D5D1F9C" w14:textId="42C0D818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Swiss Valley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2A3B9" w14:textId="7B2EE7B5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128170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C9FDA62" w14:textId="701B1DC8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Floral baskets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5B52756B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056F7C24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773EF" w:rsidRPr="00F84114" w14:paraId="55F28F7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388A317" w14:textId="517C0689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E567FE" w14:textId="1E13924F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80024226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AD375C8" w14:textId="20FA24A2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375C0D21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3905.50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61708041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773EF" w:rsidRPr="00F84114" w14:paraId="3249ACB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6BE4EE1" w14:textId="6FE0A0AF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E4D72B" w14:textId="17815E6D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450010220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F1F66C3" w14:textId="33F53294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Cemetery rates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60A21FFF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60.46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46B2575F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773EF" w:rsidRPr="00F84114" w14:paraId="2BA3B74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87983E0" w14:textId="59103105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Stone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C4EA63" w14:textId="5D357A36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11198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560B2C8" w14:textId="42CEBA44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 car park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0FCCABFB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1654.99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39EE7787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773EF" w:rsidRPr="00F84114" w14:paraId="4296E7E4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FA93E7F" w14:textId="679E4AF2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 Life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CF8760" w14:textId="3EAE243E" w:rsidR="00C773EF" w:rsidRPr="00EE307B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7855-6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6891D75" w14:textId="0C6C4A7E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Picnic benches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31726C16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5364.00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0DA95732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C773EF" w:rsidRPr="00F84114" w14:paraId="4E6C533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EBC4B1C" w14:textId="39B141CE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9A46F7" w14:textId="60364929" w:rsidR="00C773EF" w:rsidRPr="00EE307B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1A14ABF" w14:textId="3482CC6B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 maintenance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18E8E1A4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213.30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39250FF8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773EF" w:rsidRPr="00F84114" w14:paraId="60020CA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6054333" w14:textId="1DA1951F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 James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FC7CD" w14:textId="5AE276F7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2969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3D1003B" w14:textId="5DE26A32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Ditching &amp; fencing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5210D67B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2427.00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6B01101C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773EF" w:rsidRPr="00F84114" w14:paraId="1F4B892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528C77" w14:textId="2D8E1538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BE3982E" w14:textId="3CFABE1E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Castle const.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20C94" w14:textId="7A5C5D50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1003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7B96ADF" w14:textId="22D403CD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Mynydd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footpath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45D670" w14:textId="3AA28C3D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19742.27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40500B" w14:textId="08EAE5EB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773EF" w:rsidRPr="00F84114" w14:paraId="319FB99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DA01ED" w14:textId="6DEC614C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988A9A1" w14:textId="4474ACCA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E.Samuel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E058BB" w14:textId="4B159C6C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ES12a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BB8F692" w14:textId="36830F1C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Tree cutting Parc Stephens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D80399" w14:textId="5CE77B7D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70EE624" w14:textId="37794DD7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C773EF" w:rsidRPr="00F84114" w14:paraId="2EFC3B8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9F8668" w14:textId="3EC78D29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DF43899" w14:textId="171EA950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 Clarke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2BFFE0" w14:textId="0E521FE2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ST4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C041A5A" w14:textId="43AC0C5E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Electrician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73D0B4" w14:textId="3A635521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1A5359" w14:textId="0FC5AACF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773EF" w:rsidRPr="00F84114" w14:paraId="073DF79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845461" w14:textId="130E5E88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8A5D8C3" w14:textId="7F9DCEF4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79B4A4" w14:textId="64196D23" w:rsidR="00C773EF" w:rsidRDefault="00C773EF" w:rsidP="00C773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113BE8A" w14:textId="2D36762E" w:rsidR="00C773EF" w:rsidRPr="000D7721" w:rsidRDefault="00C773EF" w:rsidP="00C773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Footpath cutting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16822" w14:textId="1D609848" w:rsidR="00C773EF" w:rsidRPr="000D7721" w:rsidRDefault="00C773EF" w:rsidP="00C773E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84BC71" w14:textId="1DBEC645" w:rsidR="00C773EF" w:rsidRDefault="00C773EF" w:rsidP="00C77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414CF5" w:rsidRPr="00F84114" w14:paraId="22C374C1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E06D1D2" w14:textId="51CB6DD9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6AC2A27" w14:textId="54CC348E" w:rsidR="00414CF5" w:rsidRDefault="00414CF5" w:rsidP="00414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Play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D9CAE0" w14:textId="33664BE4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2623577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F48A966" w14:textId="04425D3E" w:rsidR="00414CF5" w:rsidRDefault="00414CF5" w:rsidP="00414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 equipment maintenance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1978679" w14:textId="00FFB326" w:rsidR="00414CF5" w:rsidRDefault="00414CF5" w:rsidP="00414C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D0E9052" w14:textId="6C885EF1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414CF5" w:rsidRPr="00F84114" w14:paraId="642E534E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DB3467C" w14:textId="71881600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1A3D9E3" w14:textId="39090D12" w:rsidR="00414CF5" w:rsidRDefault="00414CF5" w:rsidP="00414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Darkins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EAC750" w14:textId="767A2E9C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2468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AED06A2" w14:textId="46AF2ED9" w:rsidR="00414CF5" w:rsidRDefault="00414CF5" w:rsidP="00414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Architect - town square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241BAA" w14:textId="49A52468" w:rsidR="00414CF5" w:rsidRDefault="00414CF5" w:rsidP="00414C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3092.40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E46260A" w14:textId="5F7280FF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414CF5" w:rsidRPr="00F84114" w14:paraId="4318601E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439E958" w14:textId="5F2A8D92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6CB9DD09" w14:textId="2B47368B" w:rsidR="00414CF5" w:rsidRDefault="00414CF5" w:rsidP="00414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Sidell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19D14" w14:textId="485B0D22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28171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8D3D705" w14:textId="46CBA0F6" w:rsidR="00414CF5" w:rsidRDefault="00414CF5" w:rsidP="00414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Drain blockage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EC8A9F" w14:textId="0CEACD8B" w:rsidR="00414CF5" w:rsidRDefault="00414CF5" w:rsidP="00414C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A8ECB42" w14:textId="26DC0E9C" w:rsidR="00414CF5" w:rsidRDefault="00414CF5" w:rsidP="00414C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</w:p>
        </w:tc>
      </w:tr>
    </w:tbl>
    <w:p w14:paraId="15F08992" w14:textId="6E7CDFF5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EE307B">
        <w:rPr>
          <w:color w:val="000000"/>
          <w:sz w:val="24"/>
          <w:szCs w:val="24"/>
        </w:rPr>
        <w:t>1</w:t>
      </w:r>
      <w:r w:rsidR="00414CF5">
        <w:rPr>
          <w:color w:val="000000"/>
          <w:sz w:val="24"/>
          <w:szCs w:val="24"/>
        </w:rPr>
        <w:t>8</w:t>
      </w:r>
      <w:r w:rsidR="008C6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Local Government Act 1972 s111 </w:t>
      </w:r>
    </w:p>
    <w:p w14:paraId="47DA66DA" w14:textId="7777777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20A8979B" w14:textId="3EC38E6C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763BB08C" w14:textId="77777777" w:rsidR="001C59ED" w:rsidRDefault="001C59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06CED245" w:rsidR="009D0D1D" w:rsidRDefault="000E0700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445</w:t>
      </w:r>
      <w:r w:rsidR="00F47DA4">
        <w:rPr>
          <w:b/>
          <w:color w:val="000000"/>
          <w:sz w:val="24"/>
          <w:szCs w:val="24"/>
          <w:u w:val="single"/>
        </w:rPr>
        <w:t xml:space="preserve"> </w:t>
      </w:r>
      <w:r w:rsidR="002757B7">
        <w:rPr>
          <w:b/>
          <w:color w:val="000000"/>
          <w:sz w:val="24"/>
          <w:szCs w:val="24"/>
          <w:u w:val="single"/>
        </w:rPr>
        <w:t xml:space="preserve">   D</w:t>
      </w:r>
      <w:r w:rsidR="009D0D1D">
        <w:rPr>
          <w:b/>
          <w:color w:val="000000"/>
          <w:sz w:val="24"/>
          <w:szCs w:val="24"/>
          <w:u w:val="single"/>
        </w:rPr>
        <w:t xml:space="preserve">IRECT DEBITS – </w:t>
      </w:r>
      <w:r w:rsidR="00C773EF">
        <w:rPr>
          <w:b/>
          <w:color w:val="000000"/>
          <w:sz w:val="24"/>
          <w:szCs w:val="24"/>
          <w:u w:val="single"/>
        </w:rPr>
        <w:t>MARCH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3A2042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3A2042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26065663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08.03.23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5C2CD227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56F4D6CF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09E195D9" w:rsidR="003A2042" w:rsidRPr="000D7721" w:rsidRDefault="003A2042" w:rsidP="003A20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219.60</w:t>
            </w:r>
          </w:p>
        </w:tc>
      </w:tr>
      <w:tr w:rsidR="003A2042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3A2042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3E87193B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14.03.23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5FDFB7F6" w:rsidR="003A2042" w:rsidRPr="004F5547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2E3E66B9" w:rsidR="003A2042" w:rsidRPr="004F5547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2AF78639" w:rsidR="003A2042" w:rsidRPr="004F5547" w:rsidRDefault="003A2042" w:rsidP="003A20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68.31</w:t>
            </w:r>
          </w:p>
        </w:tc>
      </w:tr>
      <w:tr w:rsidR="003A2042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3A2042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24A135CE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17.03.23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5799E6B8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74E50954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11A3C671" w:rsidR="003A2042" w:rsidRPr="000D7721" w:rsidRDefault="003A2042" w:rsidP="003A20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2173.38</w:t>
            </w:r>
          </w:p>
        </w:tc>
      </w:tr>
      <w:tr w:rsidR="003A2042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3A2042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4634F43D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17.03.23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788AA85D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53009851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58E04F44" w:rsidR="003A2042" w:rsidRPr="000D7721" w:rsidRDefault="003A2042" w:rsidP="003A20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10.40</w:t>
            </w:r>
          </w:p>
        </w:tc>
      </w:tr>
      <w:tr w:rsidR="003A2042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3A2042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7A6A00AD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20.03.23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4FA8E7A8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304DB680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305F1B53" w:rsidR="003A2042" w:rsidRPr="000D7721" w:rsidRDefault="003A2042" w:rsidP="003A20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533.28</w:t>
            </w:r>
          </w:p>
        </w:tc>
      </w:tr>
      <w:tr w:rsidR="003A2042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3A2042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1DCBE6C9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23.03.23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32615CD3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4BA81C4A" w:rsidR="003A2042" w:rsidRPr="000D7721" w:rsidRDefault="003A2042" w:rsidP="003A20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0B521442" w:rsidR="003A2042" w:rsidRPr="000D7721" w:rsidRDefault="003A2042" w:rsidP="003A20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46.80</w:t>
            </w:r>
          </w:p>
        </w:tc>
      </w:tr>
    </w:tbl>
    <w:p w14:paraId="1EE1AFE2" w14:textId="19B68FB3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480E82">
        <w:rPr>
          <w:color w:val="000000"/>
          <w:sz w:val="24"/>
          <w:szCs w:val="24"/>
        </w:rPr>
        <w:t>2</w:t>
      </w:r>
      <w:r w:rsidR="005661B2">
        <w:rPr>
          <w:color w:val="000000"/>
          <w:sz w:val="24"/>
          <w:szCs w:val="24"/>
        </w:rPr>
        <w:t>-</w:t>
      </w:r>
      <w:r w:rsidR="00053751">
        <w:rPr>
          <w:color w:val="000000"/>
          <w:sz w:val="24"/>
          <w:szCs w:val="24"/>
        </w:rPr>
        <w:t>6</w:t>
      </w:r>
      <w:r w:rsidR="009D0D1D">
        <w:rPr>
          <w:color w:val="000000"/>
          <w:sz w:val="24"/>
          <w:szCs w:val="24"/>
        </w:rPr>
        <w:t xml:space="preserve"> Local Government Act 1972 s111. Item </w:t>
      </w:r>
      <w:r w:rsidR="00480E82">
        <w:rPr>
          <w:color w:val="000000"/>
          <w:sz w:val="24"/>
          <w:szCs w:val="24"/>
        </w:rPr>
        <w:t>1</w:t>
      </w:r>
      <w:r w:rsidR="00CC6736">
        <w:rPr>
          <w:color w:val="000000"/>
          <w:sz w:val="24"/>
          <w:szCs w:val="24"/>
        </w:rPr>
        <w:t xml:space="preserve">, </w:t>
      </w:r>
      <w:r w:rsidR="009D0D1D">
        <w:rPr>
          <w:color w:val="000000"/>
          <w:sz w:val="24"/>
          <w:szCs w:val="24"/>
        </w:rPr>
        <w:t xml:space="preserve">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3231500F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B63852">
        <w:rPr>
          <w:b/>
          <w:u w:val="single"/>
        </w:rPr>
        <w:t>4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77439B">
        <w:rPr>
          <w:b/>
          <w:u w:val="single"/>
        </w:rPr>
        <w:t>March</w:t>
      </w:r>
      <w:r w:rsidR="00ED5CF9">
        <w:rPr>
          <w:b/>
          <w:u w:val="single"/>
        </w:rPr>
        <w:t xml:space="preserve"> 2023</w:t>
      </w:r>
    </w:p>
    <w:p w14:paraId="0B701C2D" w14:textId="66F59B20" w:rsidR="00605124" w:rsidRDefault="006051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E98514E" w14:textId="2D0BE586" w:rsidR="00482AAC" w:rsidRDefault="002757B7" w:rsidP="00482A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446</w:t>
      </w:r>
      <w:r w:rsidR="00482AAC">
        <w:rPr>
          <w:b/>
          <w:color w:val="000000"/>
          <w:sz w:val="24"/>
          <w:szCs w:val="24"/>
          <w:u w:val="single"/>
        </w:rPr>
        <w:tab/>
      </w:r>
      <w:r w:rsidR="00933134">
        <w:rPr>
          <w:b/>
          <w:color w:val="000000"/>
          <w:sz w:val="24"/>
          <w:szCs w:val="24"/>
          <w:u w:val="single"/>
        </w:rPr>
        <w:t>BLACK CAT TOURISM STRATEGY</w:t>
      </w:r>
    </w:p>
    <w:p w14:paraId="692C186B" w14:textId="7AC62C50" w:rsidR="00C93CB8" w:rsidRDefault="00AB05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further data was available</w:t>
      </w:r>
      <w:r w:rsidR="00E36DCF">
        <w:rPr>
          <w:color w:val="000000"/>
          <w:sz w:val="24"/>
          <w:szCs w:val="24"/>
        </w:rPr>
        <w:t xml:space="preserve">. </w:t>
      </w:r>
      <w:r w:rsidR="00F81FC3">
        <w:rPr>
          <w:color w:val="000000"/>
          <w:sz w:val="24"/>
          <w:szCs w:val="24"/>
        </w:rPr>
        <w:t>The</w:t>
      </w:r>
      <w:r w:rsidR="00E36DCF">
        <w:rPr>
          <w:color w:val="000000"/>
          <w:sz w:val="24"/>
          <w:szCs w:val="24"/>
        </w:rPr>
        <w:t xml:space="preserve"> previous</w:t>
      </w:r>
      <w:r w:rsidR="005032D8">
        <w:rPr>
          <w:color w:val="000000"/>
          <w:sz w:val="24"/>
          <w:szCs w:val="24"/>
        </w:rPr>
        <w:t xml:space="preserve"> lottery survey update </w:t>
      </w:r>
      <w:r w:rsidR="00C93CB8">
        <w:rPr>
          <w:color w:val="000000"/>
          <w:sz w:val="24"/>
          <w:szCs w:val="24"/>
        </w:rPr>
        <w:t xml:space="preserve">had </w:t>
      </w:r>
      <w:proofErr w:type="gramStart"/>
      <w:r w:rsidR="00C93CB8">
        <w:rPr>
          <w:color w:val="000000"/>
          <w:sz w:val="24"/>
          <w:szCs w:val="24"/>
        </w:rPr>
        <w:t>reported</w:t>
      </w:r>
      <w:r w:rsidR="005032D8">
        <w:rPr>
          <w:color w:val="000000"/>
          <w:sz w:val="24"/>
          <w:szCs w:val="24"/>
        </w:rPr>
        <w:t>:-</w:t>
      </w:r>
      <w:proofErr w:type="gramEnd"/>
      <w:r w:rsidR="00AB55EE">
        <w:rPr>
          <w:color w:val="000000"/>
          <w:sz w:val="24"/>
          <w:szCs w:val="24"/>
        </w:rPr>
        <w:t xml:space="preserve">  </w:t>
      </w:r>
    </w:p>
    <w:p w14:paraId="3A8B9247" w14:textId="78DF835A" w:rsidR="00200A2B" w:rsidRDefault="00AB55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106 responses processed</w:t>
      </w:r>
      <w:r w:rsidR="001B30D8">
        <w:rPr>
          <w:color w:val="000000"/>
          <w:sz w:val="24"/>
          <w:szCs w:val="24"/>
        </w:rPr>
        <w:t>, more awaited</w:t>
      </w:r>
      <w:r w:rsidR="00C93CB8">
        <w:rPr>
          <w:color w:val="000000"/>
          <w:sz w:val="24"/>
          <w:szCs w:val="24"/>
        </w:rPr>
        <w:t xml:space="preserve">. </w:t>
      </w:r>
      <w:r w:rsidR="001B30D8">
        <w:rPr>
          <w:color w:val="000000"/>
          <w:sz w:val="24"/>
          <w:szCs w:val="24"/>
        </w:rPr>
        <w:t>92% were from local residents 23</w:t>
      </w:r>
      <w:r w:rsidR="00BA6A82">
        <w:rPr>
          <w:color w:val="000000"/>
          <w:sz w:val="24"/>
          <w:szCs w:val="24"/>
        </w:rPr>
        <w:t>% from business owners</w:t>
      </w:r>
      <w:r w:rsidR="00F81FC3">
        <w:rPr>
          <w:color w:val="000000"/>
          <w:sz w:val="24"/>
          <w:szCs w:val="24"/>
        </w:rPr>
        <w:t xml:space="preserve"> </w:t>
      </w:r>
      <w:r w:rsidR="00BA6A82">
        <w:rPr>
          <w:color w:val="000000"/>
          <w:sz w:val="24"/>
          <w:szCs w:val="24"/>
        </w:rPr>
        <w:t>86%</w:t>
      </w:r>
      <w:r w:rsidR="001B0EEF">
        <w:rPr>
          <w:color w:val="000000"/>
          <w:sz w:val="24"/>
          <w:szCs w:val="24"/>
        </w:rPr>
        <w:t xml:space="preserve"> supported the heritage trail initiative   66%</w:t>
      </w:r>
      <w:r w:rsidR="00916ED5">
        <w:rPr>
          <w:color w:val="000000"/>
          <w:sz w:val="24"/>
          <w:szCs w:val="24"/>
        </w:rPr>
        <w:t xml:space="preserve"> the bypass </w:t>
      </w:r>
      <w:proofErr w:type="gramStart"/>
      <w:r w:rsidR="00916ED5">
        <w:rPr>
          <w:color w:val="000000"/>
          <w:sz w:val="24"/>
          <w:szCs w:val="24"/>
        </w:rPr>
        <w:t>banners</w:t>
      </w:r>
      <w:r w:rsidR="00457470">
        <w:rPr>
          <w:color w:val="000000"/>
          <w:sz w:val="24"/>
          <w:szCs w:val="24"/>
        </w:rPr>
        <w:t xml:space="preserve">  96</w:t>
      </w:r>
      <w:proofErr w:type="gramEnd"/>
      <w:r w:rsidR="00457470">
        <w:rPr>
          <w:color w:val="000000"/>
          <w:sz w:val="24"/>
          <w:szCs w:val="24"/>
        </w:rPr>
        <w:t>% the food festival</w:t>
      </w:r>
    </w:p>
    <w:p w14:paraId="62652074" w14:textId="1C08EDE7" w:rsidR="005032D8" w:rsidRDefault="002E4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</w:t>
      </w:r>
      <w:r w:rsidR="009574EC">
        <w:rPr>
          <w:color w:val="000000"/>
          <w:sz w:val="24"/>
          <w:szCs w:val="24"/>
        </w:rPr>
        <w:t>had been</w:t>
      </w:r>
      <w:r>
        <w:rPr>
          <w:color w:val="000000"/>
          <w:sz w:val="24"/>
          <w:szCs w:val="24"/>
        </w:rPr>
        <w:t xml:space="preserve"> noted that opportunities for </w:t>
      </w:r>
      <w:proofErr w:type="spellStart"/>
      <w:r>
        <w:rPr>
          <w:color w:val="000000"/>
          <w:sz w:val="24"/>
          <w:szCs w:val="24"/>
        </w:rPr>
        <w:t>start up</w:t>
      </w:r>
      <w:proofErr w:type="spellEnd"/>
      <w:r>
        <w:rPr>
          <w:color w:val="000000"/>
          <w:sz w:val="24"/>
          <w:szCs w:val="24"/>
        </w:rPr>
        <w:t xml:space="preserve"> businesses </w:t>
      </w:r>
      <w:r w:rsidR="00231FED">
        <w:rPr>
          <w:color w:val="000000"/>
          <w:sz w:val="24"/>
          <w:szCs w:val="24"/>
        </w:rPr>
        <w:t>are</w:t>
      </w:r>
      <w:r>
        <w:rPr>
          <w:color w:val="000000"/>
          <w:sz w:val="24"/>
          <w:szCs w:val="24"/>
        </w:rPr>
        <w:t xml:space="preserve"> needed</w:t>
      </w:r>
      <w:r w:rsidR="00896734">
        <w:rPr>
          <w:color w:val="000000"/>
          <w:sz w:val="24"/>
          <w:szCs w:val="24"/>
        </w:rPr>
        <w:t xml:space="preserve">, transportation links need improvement with bike </w:t>
      </w:r>
      <w:r w:rsidR="00423A4B">
        <w:rPr>
          <w:color w:val="000000"/>
          <w:sz w:val="24"/>
          <w:szCs w:val="24"/>
        </w:rPr>
        <w:t xml:space="preserve">and walking </w:t>
      </w:r>
      <w:r w:rsidR="002730AD">
        <w:rPr>
          <w:color w:val="000000"/>
          <w:sz w:val="24"/>
          <w:szCs w:val="24"/>
        </w:rPr>
        <w:t xml:space="preserve">routes from the </w:t>
      </w:r>
      <w:r w:rsidR="00423A4B">
        <w:rPr>
          <w:color w:val="000000"/>
          <w:sz w:val="24"/>
          <w:szCs w:val="24"/>
        </w:rPr>
        <w:t>St Ishmael’s camp made safe.</w:t>
      </w:r>
      <w:r w:rsidR="00AB55EE">
        <w:rPr>
          <w:color w:val="000000"/>
          <w:sz w:val="24"/>
          <w:szCs w:val="24"/>
        </w:rPr>
        <w:t xml:space="preserve"> </w:t>
      </w:r>
      <w:r w:rsidR="00EF5788">
        <w:rPr>
          <w:color w:val="000000"/>
          <w:sz w:val="24"/>
          <w:szCs w:val="24"/>
        </w:rPr>
        <w:t>62%</w:t>
      </w:r>
      <w:r w:rsidR="00C93896">
        <w:rPr>
          <w:color w:val="000000"/>
          <w:sz w:val="24"/>
          <w:szCs w:val="24"/>
        </w:rPr>
        <w:t xml:space="preserve"> favoured more parking facilities.</w:t>
      </w:r>
      <w:r w:rsidR="00F773EF">
        <w:rPr>
          <w:color w:val="000000"/>
          <w:sz w:val="24"/>
          <w:szCs w:val="24"/>
        </w:rPr>
        <w:t xml:space="preserve"> More communication on social media and via the website</w:t>
      </w:r>
      <w:r w:rsidR="00772B24">
        <w:rPr>
          <w:color w:val="000000"/>
          <w:sz w:val="24"/>
          <w:szCs w:val="24"/>
        </w:rPr>
        <w:t xml:space="preserve"> with the council was requested.</w:t>
      </w:r>
    </w:p>
    <w:p w14:paraId="67FDFFC8" w14:textId="7F4952E9" w:rsidR="00B90BFE" w:rsidRDefault="00B90BFE" w:rsidP="004139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1A19213" w14:textId="44475541" w:rsidR="000D10AA" w:rsidRDefault="002757B7" w:rsidP="000D10A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447</w:t>
      </w:r>
      <w:r w:rsidR="000D10AA">
        <w:rPr>
          <w:b/>
          <w:color w:val="000000"/>
          <w:sz w:val="24"/>
          <w:szCs w:val="24"/>
          <w:u w:val="single"/>
        </w:rPr>
        <w:tab/>
      </w:r>
      <w:r w:rsidR="00A560FF">
        <w:rPr>
          <w:b/>
          <w:color w:val="000000"/>
          <w:sz w:val="24"/>
          <w:szCs w:val="24"/>
          <w:u w:val="single"/>
        </w:rPr>
        <w:t>REQUESTS FOR FINANCIAL ASSISTANCE</w:t>
      </w:r>
    </w:p>
    <w:p w14:paraId="3F33F553" w14:textId="77E1A01F" w:rsidR="00A560FF" w:rsidRDefault="002301E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="00C45D89">
        <w:rPr>
          <w:bCs/>
          <w:color w:val="000000"/>
          <w:sz w:val="24"/>
          <w:szCs w:val="24"/>
        </w:rPr>
        <w:t xml:space="preserve">  </w:t>
      </w:r>
      <w:proofErr w:type="spellStart"/>
      <w:r>
        <w:rPr>
          <w:bCs/>
          <w:color w:val="000000"/>
          <w:sz w:val="24"/>
          <w:szCs w:val="24"/>
        </w:rPr>
        <w:t>Mynydd</w:t>
      </w:r>
      <w:proofErr w:type="spellEnd"/>
      <w:r>
        <w:rPr>
          <w:bCs/>
          <w:color w:val="000000"/>
          <w:sz w:val="24"/>
          <w:szCs w:val="24"/>
        </w:rPr>
        <w:t xml:space="preserve"> y </w:t>
      </w:r>
      <w:proofErr w:type="spellStart"/>
      <w:r>
        <w:rPr>
          <w:bCs/>
          <w:color w:val="000000"/>
          <w:sz w:val="24"/>
          <w:szCs w:val="24"/>
        </w:rPr>
        <w:t>Garreg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="00F61526">
        <w:rPr>
          <w:bCs/>
          <w:color w:val="000000"/>
          <w:sz w:val="24"/>
          <w:szCs w:val="24"/>
        </w:rPr>
        <w:t xml:space="preserve">coronation event funding – it was </w:t>
      </w:r>
      <w:r w:rsidR="00D265C6">
        <w:rPr>
          <w:bCs/>
          <w:color w:val="000000"/>
          <w:sz w:val="24"/>
          <w:szCs w:val="24"/>
        </w:rPr>
        <w:t xml:space="preserve">previously </w:t>
      </w:r>
      <w:r w:rsidR="00F61526" w:rsidRPr="005E2465">
        <w:rPr>
          <w:b/>
          <w:color w:val="000000"/>
          <w:sz w:val="24"/>
          <w:szCs w:val="24"/>
        </w:rPr>
        <w:t>RESOLVED</w:t>
      </w:r>
      <w:r w:rsidR="00F61526">
        <w:rPr>
          <w:bCs/>
          <w:color w:val="000000"/>
          <w:sz w:val="24"/>
          <w:szCs w:val="24"/>
        </w:rPr>
        <w:t xml:space="preserve"> to donate £</w:t>
      </w:r>
      <w:r w:rsidR="001F78F9">
        <w:rPr>
          <w:bCs/>
          <w:color w:val="000000"/>
          <w:sz w:val="24"/>
          <w:szCs w:val="24"/>
        </w:rPr>
        <w:t>140</w:t>
      </w:r>
      <w:r w:rsidR="00F61526">
        <w:rPr>
          <w:bCs/>
          <w:color w:val="000000"/>
          <w:sz w:val="24"/>
          <w:szCs w:val="24"/>
        </w:rPr>
        <w:t xml:space="preserve"> towards the</w:t>
      </w:r>
      <w:r w:rsidR="005E2465">
        <w:rPr>
          <w:bCs/>
          <w:color w:val="000000"/>
          <w:sz w:val="24"/>
          <w:szCs w:val="24"/>
        </w:rPr>
        <w:t xml:space="preserve"> hall hire</w:t>
      </w:r>
      <w:r w:rsidR="001F78F9">
        <w:rPr>
          <w:bCs/>
          <w:color w:val="000000"/>
          <w:sz w:val="24"/>
          <w:szCs w:val="24"/>
        </w:rPr>
        <w:t xml:space="preserve">. It was </w:t>
      </w:r>
      <w:r w:rsidR="00DD72F0">
        <w:rPr>
          <w:bCs/>
          <w:color w:val="000000"/>
          <w:sz w:val="24"/>
          <w:szCs w:val="24"/>
        </w:rPr>
        <w:t xml:space="preserve">further </w:t>
      </w:r>
      <w:r w:rsidR="001F78F9" w:rsidRPr="001F78F9">
        <w:rPr>
          <w:b/>
          <w:color w:val="000000"/>
          <w:sz w:val="24"/>
          <w:szCs w:val="24"/>
        </w:rPr>
        <w:t>RESOLVED</w:t>
      </w:r>
      <w:r w:rsidR="001F78F9">
        <w:rPr>
          <w:bCs/>
          <w:color w:val="000000"/>
          <w:sz w:val="24"/>
          <w:szCs w:val="24"/>
        </w:rPr>
        <w:t xml:space="preserve"> to</w:t>
      </w:r>
      <w:r w:rsidR="00DD72F0">
        <w:rPr>
          <w:bCs/>
          <w:color w:val="000000"/>
          <w:sz w:val="24"/>
          <w:szCs w:val="24"/>
        </w:rPr>
        <w:t xml:space="preserve"> contribute £</w:t>
      </w:r>
      <w:r w:rsidR="00D42B9A">
        <w:rPr>
          <w:bCs/>
          <w:color w:val="000000"/>
          <w:sz w:val="24"/>
          <w:szCs w:val="24"/>
        </w:rPr>
        <w:t>100 for sund</w:t>
      </w:r>
      <w:r w:rsidR="00090227">
        <w:rPr>
          <w:bCs/>
          <w:color w:val="000000"/>
          <w:sz w:val="24"/>
          <w:szCs w:val="24"/>
        </w:rPr>
        <w:t>r</w:t>
      </w:r>
      <w:r w:rsidR="00D42B9A">
        <w:rPr>
          <w:bCs/>
          <w:color w:val="000000"/>
          <w:sz w:val="24"/>
          <w:szCs w:val="24"/>
        </w:rPr>
        <w:t>y items</w:t>
      </w:r>
      <w:r w:rsidR="00090227">
        <w:rPr>
          <w:bCs/>
          <w:color w:val="000000"/>
          <w:sz w:val="24"/>
          <w:szCs w:val="24"/>
        </w:rPr>
        <w:t>.</w:t>
      </w:r>
      <w:r w:rsidR="001F78F9">
        <w:rPr>
          <w:bCs/>
          <w:color w:val="000000"/>
          <w:sz w:val="24"/>
          <w:szCs w:val="24"/>
        </w:rPr>
        <w:t xml:space="preserve"> </w:t>
      </w:r>
    </w:p>
    <w:p w14:paraId="42A77D2E" w14:textId="1FD6B43A" w:rsidR="005E2465" w:rsidRDefault="005E246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 Town square decoration </w:t>
      </w:r>
      <w:r w:rsidR="00C45D89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="00C45D89">
        <w:rPr>
          <w:bCs/>
          <w:color w:val="000000"/>
          <w:sz w:val="24"/>
          <w:szCs w:val="24"/>
        </w:rPr>
        <w:t xml:space="preserve">it was </w:t>
      </w:r>
      <w:r w:rsidR="00C45D89" w:rsidRPr="00C45D89">
        <w:rPr>
          <w:b/>
          <w:color w:val="000000"/>
          <w:sz w:val="24"/>
          <w:szCs w:val="24"/>
        </w:rPr>
        <w:t>RESOLVED</w:t>
      </w:r>
      <w:r w:rsidR="00C45D89">
        <w:rPr>
          <w:bCs/>
          <w:color w:val="000000"/>
          <w:sz w:val="24"/>
          <w:szCs w:val="24"/>
        </w:rPr>
        <w:t xml:space="preserve"> to donate £</w:t>
      </w:r>
      <w:r w:rsidR="00090227">
        <w:rPr>
          <w:bCs/>
          <w:color w:val="000000"/>
          <w:sz w:val="24"/>
          <w:szCs w:val="24"/>
        </w:rPr>
        <w:t>80</w:t>
      </w:r>
      <w:r w:rsidR="00C45D89">
        <w:rPr>
          <w:bCs/>
          <w:color w:val="000000"/>
          <w:sz w:val="24"/>
          <w:szCs w:val="24"/>
        </w:rPr>
        <w:t xml:space="preserve"> towards decorations for the coronation.</w:t>
      </w:r>
    </w:p>
    <w:p w14:paraId="07342A4F" w14:textId="2AF55C0E" w:rsidR="00C45D89" w:rsidRDefault="00C45D8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   </w:t>
      </w:r>
      <w:r w:rsidR="006A4951">
        <w:rPr>
          <w:bCs/>
          <w:color w:val="000000"/>
          <w:sz w:val="24"/>
          <w:szCs w:val="24"/>
        </w:rPr>
        <w:t xml:space="preserve">Eco Festival – </w:t>
      </w:r>
      <w:r w:rsidR="00090227">
        <w:rPr>
          <w:bCs/>
          <w:color w:val="000000"/>
          <w:sz w:val="24"/>
          <w:szCs w:val="24"/>
        </w:rPr>
        <w:t>costings are awaited</w:t>
      </w:r>
    </w:p>
    <w:p w14:paraId="0B4658E4" w14:textId="77777777" w:rsidR="005D0738" w:rsidRDefault="005D073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47E7EE1" w14:textId="1BB7703A" w:rsidR="004E227B" w:rsidRDefault="004E227B" w:rsidP="004E22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448</w:t>
      </w:r>
      <w:r>
        <w:rPr>
          <w:b/>
          <w:color w:val="000000"/>
          <w:sz w:val="24"/>
          <w:szCs w:val="24"/>
          <w:u w:val="single"/>
        </w:rPr>
        <w:tab/>
      </w:r>
      <w:r w:rsidR="006D61F3">
        <w:rPr>
          <w:b/>
          <w:color w:val="000000"/>
          <w:sz w:val="24"/>
          <w:szCs w:val="24"/>
          <w:u w:val="single"/>
        </w:rPr>
        <w:t>COUNCIL INSURANCE</w:t>
      </w:r>
    </w:p>
    <w:p w14:paraId="046EA2AF" w14:textId="2896D280" w:rsidR="00C15AD9" w:rsidRDefault="002637B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403C51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renew the insurance</w:t>
      </w:r>
      <w:r w:rsidR="003C5F53">
        <w:rPr>
          <w:bCs/>
          <w:color w:val="000000"/>
          <w:sz w:val="24"/>
          <w:szCs w:val="24"/>
        </w:rPr>
        <w:t xml:space="preserve"> with Zurich Municipal for a further year at a cost of £6,520. Note and </w:t>
      </w:r>
      <w:proofErr w:type="gramStart"/>
      <w:r w:rsidR="003C5F53">
        <w:rPr>
          <w:bCs/>
          <w:color w:val="000000"/>
          <w:sz w:val="24"/>
          <w:szCs w:val="24"/>
        </w:rPr>
        <w:t>Close</w:t>
      </w:r>
      <w:proofErr w:type="gramEnd"/>
      <w:r w:rsidR="003C5F53">
        <w:rPr>
          <w:bCs/>
          <w:color w:val="000000"/>
          <w:sz w:val="24"/>
          <w:szCs w:val="24"/>
        </w:rPr>
        <w:t xml:space="preserve"> this item.</w:t>
      </w:r>
    </w:p>
    <w:p w14:paraId="3F0D0BF4" w14:textId="77777777" w:rsidR="002637B9" w:rsidRDefault="002637B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61934A0" w14:textId="0DBE5B5D" w:rsidR="004E227B" w:rsidRDefault="004E227B" w:rsidP="004E22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44</w:t>
      </w:r>
      <w:r w:rsidR="006D61F3">
        <w:rPr>
          <w:b/>
          <w:color w:val="000000"/>
          <w:sz w:val="24"/>
          <w:szCs w:val="24"/>
          <w:u w:val="single"/>
        </w:rPr>
        <w:t>9</w:t>
      </w:r>
      <w:r>
        <w:rPr>
          <w:b/>
          <w:color w:val="000000"/>
          <w:sz w:val="24"/>
          <w:szCs w:val="24"/>
          <w:u w:val="single"/>
        </w:rPr>
        <w:tab/>
      </w:r>
      <w:r w:rsidR="006D61F3">
        <w:rPr>
          <w:b/>
          <w:color w:val="000000"/>
          <w:sz w:val="24"/>
          <w:szCs w:val="24"/>
          <w:u w:val="single"/>
        </w:rPr>
        <w:t>COUNCILLOR E-MAILS</w:t>
      </w:r>
    </w:p>
    <w:p w14:paraId="2F54DFC4" w14:textId="61A0F5AD" w:rsidR="004E227B" w:rsidRDefault="00D4405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It was recognised that the current e-mail system is inadequate for purpose.</w:t>
      </w:r>
      <w:r w:rsidR="0081207A">
        <w:rPr>
          <w:bCs/>
          <w:color w:val="000000"/>
          <w:sz w:val="24"/>
          <w:szCs w:val="24"/>
        </w:rPr>
        <w:t xml:space="preserve"> It was </w:t>
      </w:r>
      <w:r w:rsidR="0081207A" w:rsidRPr="0081207A">
        <w:rPr>
          <w:b/>
          <w:color w:val="000000"/>
          <w:sz w:val="24"/>
          <w:szCs w:val="24"/>
        </w:rPr>
        <w:t>RESOLVED</w:t>
      </w:r>
      <w:r w:rsidR="0081207A">
        <w:rPr>
          <w:bCs/>
          <w:color w:val="000000"/>
          <w:sz w:val="24"/>
          <w:szCs w:val="24"/>
        </w:rPr>
        <w:t xml:space="preserve"> to change the system to Outlook</w:t>
      </w:r>
      <w:r w:rsidR="00533DE5">
        <w:rPr>
          <w:bCs/>
          <w:color w:val="000000"/>
          <w:sz w:val="24"/>
          <w:szCs w:val="24"/>
        </w:rPr>
        <w:t xml:space="preserve"> at a cost of £6 per month per </w:t>
      </w:r>
      <w:r w:rsidR="00737DB2">
        <w:rPr>
          <w:bCs/>
          <w:color w:val="000000"/>
          <w:sz w:val="24"/>
          <w:szCs w:val="24"/>
        </w:rPr>
        <w:t>mail</w:t>
      </w:r>
      <w:r w:rsidR="00533DE5">
        <w:rPr>
          <w:bCs/>
          <w:color w:val="000000"/>
          <w:sz w:val="24"/>
          <w:szCs w:val="24"/>
        </w:rPr>
        <w:t>box.</w:t>
      </w:r>
      <w:r w:rsidR="00737DB2">
        <w:rPr>
          <w:bCs/>
          <w:color w:val="000000"/>
          <w:sz w:val="24"/>
          <w:szCs w:val="24"/>
        </w:rPr>
        <w:t xml:space="preserve"> </w:t>
      </w:r>
      <w:r w:rsidR="00307D23">
        <w:rPr>
          <w:bCs/>
          <w:color w:val="000000"/>
          <w:sz w:val="24"/>
          <w:szCs w:val="24"/>
        </w:rPr>
        <w:t>The change over will be phased</w:t>
      </w:r>
      <w:r w:rsidR="00AB2A42">
        <w:rPr>
          <w:bCs/>
          <w:color w:val="000000"/>
          <w:sz w:val="24"/>
          <w:szCs w:val="24"/>
        </w:rPr>
        <w:t xml:space="preserve"> in over the next few months. Note and </w:t>
      </w:r>
      <w:proofErr w:type="gramStart"/>
      <w:r w:rsidR="00AB2A42" w:rsidRPr="00AB2A42">
        <w:rPr>
          <w:b/>
          <w:color w:val="000000"/>
          <w:sz w:val="24"/>
          <w:szCs w:val="24"/>
        </w:rPr>
        <w:t>Close</w:t>
      </w:r>
      <w:proofErr w:type="gramEnd"/>
      <w:r w:rsidR="00AB2A42">
        <w:rPr>
          <w:bCs/>
          <w:color w:val="000000"/>
          <w:sz w:val="24"/>
          <w:szCs w:val="24"/>
        </w:rPr>
        <w:t xml:space="preserve"> this item.</w:t>
      </w:r>
    </w:p>
    <w:p w14:paraId="0EED1B66" w14:textId="77777777" w:rsidR="00A437E1" w:rsidRDefault="00A437E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54A8546" w14:textId="0C2119C4" w:rsidR="004E227B" w:rsidRDefault="004E227B" w:rsidP="004E22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6D61F3">
        <w:rPr>
          <w:b/>
          <w:color w:val="000000"/>
          <w:sz w:val="24"/>
          <w:szCs w:val="24"/>
          <w:u w:val="single"/>
        </w:rPr>
        <w:t>50</w:t>
      </w:r>
      <w:r>
        <w:rPr>
          <w:b/>
          <w:color w:val="000000"/>
          <w:sz w:val="24"/>
          <w:szCs w:val="24"/>
          <w:u w:val="single"/>
        </w:rPr>
        <w:tab/>
      </w:r>
      <w:r w:rsidR="00863858">
        <w:rPr>
          <w:b/>
          <w:color w:val="000000"/>
          <w:sz w:val="24"/>
          <w:szCs w:val="24"/>
          <w:u w:val="single"/>
        </w:rPr>
        <w:t>MAYORAL CHAINS</w:t>
      </w:r>
    </w:p>
    <w:p w14:paraId="0492F841" w14:textId="2EF33508" w:rsidR="004E227B" w:rsidRDefault="00AB71E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noted that the mayoral chains </w:t>
      </w:r>
      <w:proofErr w:type="gramStart"/>
      <w:r>
        <w:rPr>
          <w:bCs/>
          <w:color w:val="000000"/>
          <w:sz w:val="24"/>
          <w:szCs w:val="24"/>
        </w:rPr>
        <w:t>are in need of</w:t>
      </w:r>
      <w:proofErr w:type="gramEnd"/>
      <w:r>
        <w:rPr>
          <w:bCs/>
          <w:color w:val="000000"/>
          <w:sz w:val="24"/>
          <w:szCs w:val="24"/>
        </w:rPr>
        <w:t xml:space="preserve"> mai</w:t>
      </w:r>
      <w:r w:rsidR="007A2016">
        <w:rPr>
          <w:bCs/>
          <w:color w:val="000000"/>
          <w:sz w:val="24"/>
          <w:szCs w:val="24"/>
        </w:rPr>
        <w:t xml:space="preserve">ntenance and revaluation. </w:t>
      </w:r>
      <w:r w:rsidR="00311919">
        <w:rPr>
          <w:bCs/>
          <w:color w:val="000000"/>
          <w:sz w:val="24"/>
          <w:szCs w:val="24"/>
        </w:rPr>
        <w:t xml:space="preserve">It was recognised that this would be </w:t>
      </w:r>
      <w:r w:rsidR="00673BBD">
        <w:rPr>
          <w:bCs/>
          <w:color w:val="000000"/>
          <w:sz w:val="24"/>
          <w:szCs w:val="24"/>
        </w:rPr>
        <w:t>expensive</w:t>
      </w:r>
      <w:r w:rsidR="00311919">
        <w:rPr>
          <w:bCs/>
          <w:color w:val="000000"/>
          <w:sz w:val="24"/>
          <w:szCs w:val="24"/>
        </w:rPr>
        <w:t xml:space="preserve"> but necessary to </w:t>
      </w:r>
      <w:r w:rsidR="00E4521B">
        <w:rPr>
          <w:bCs/>
          <w:color w:val="000000"/>
          <w:sz w:val="24"/>
          <w:szCs w:val="24"/>
        </w:rPr>
        <w:t>retain historical</w:t>
      </w:r>
      <w:r w:rsidR="00D64D70">
        <w:rPr>
          <w:bCs/>
          <w:color w:val="000000"/>
          <w:sz w:val="24"/>
          <w:szCs w:val="24"/>
        </w:rPr>
        <w:t xml:space="preserve"> integrity of the items.</w:t>
      </w:r>
      <w:r w:rsidR="00673BBD">
        <w:rPr>
          <w:bCs/>
          <w:color w:val="000000"/>
          <w:sz w:val="24"/>
          <w:szCs w:val="24"/>
        </w:rPr>
        <w:t xml:space="preserve"> Costs will be investigated, from both </w:t>
      </w:r>
      <w:proofErr w:type="spellStart"/>
      <w:r w:rsidR="00673BBD">
        <w:rPr>
          <w:bCs/>
          <w:color w:val="000000"/>
          <w:sz w:val="24"/>
          <w:szCs w:val="24"/>
        </w:rPr>
        <w:t>Frattorini</w:t>
      </w:r>
      <w:proofErr w:type="spellEnd"/>
      <w:r w:rsidR="00E73CC2">
        <w:rPr>
          <w:bCs/>
          <w:color w:val="000000"/>
          <w:sz w:val="24"/>
          <w:szCs w:val="24"/>
        </w:rPr>
        <w:t xml:space="preserve"> and a suitable local jeweller.</w:t>
      </w:r>
      <w:r w:rsidR="00D64D70">
        <w:rPr>
          <w:bCs/>
          <w:color w:val="000000"/>
          <w:sz w:val="24"/>
          <w:szCs w:val="24"/>
        </w:rPr>
        <w:t xml:space="preserve"> </w:t>
      </w:r>
    </w:p>
    <w:p w14:paraId="632D9719" w14:textId="77777777" w:rsidR="00AB71E1" w:rsidRDefault="00AB71E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014BFF4E" w:rsidR="00EE2DBD" w:rsidRDefault="0086385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451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3A24E39D" w14:textId="006109B5" w:rsidR="00841CBD" w:rsidRDefault="006C0CC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referrals from other committees</w:t>
      </w:r>
      <w:r w:rsidR="00863858">
        <w:rPr>
          <w:bCs/>
          <w:color w:val="000000"/>
          <w:sz w:val="24"/>
          <w:szCs w:val="24"/>
        </w:rPr>
        <w:t xml:space="preserve"> </w:t>
      </w:r>
      <w:r w:rsidR="002301EE">
        <w:rPr>
          <w:bCs/>
          <w:color w:val="000000"/>
          <w:sz w:val="24"/>
          <w:szCs w:val="24"/>
        </w:rPr>
        <w:t>not dealt with above</w:t>
      </w:r>
      <w:r>
        <w:rPr>
          <w:bCs/>
          <w:color w:val="000000"/>
          <w:sz w:val="24"/>
          <w:szCs w:val="24"/>
        </w:rPr>
        <w:t>.</w:t>
      </w:r>
    </w:p>
    <w:p w14:paraId="42644C72" w14:textId="77777777" w:rsidR="00933659" w:rsidRDefault="009336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5F469707" w14:textId="77777777" w:rsidR="005D0738" w:rsidRDefault="005D073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12E6F8C2" w:rsidR="00EE2DBD" w:rsidRDefault="0086385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452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FA7663">
        <w:rPr>
          <w:b/>
          <w:color w:val="000000"/>
          <w:sz w:val="24"/>
          <w:szCs w:val="24"/>
          <w:u w:val="single"/>
        </w:rPr>
        <w:t>FEBRUARY</w:t>
      </w:r>
      <w:r w:rsidR="009507DE">
        <w:rPr>
          <w:b/>
          <w:color w:val="000000"/>
          <w:sz w:val="24"/>
          <w:szCs w:val="24"/>
          <w:u w:val="single"/>
        </w:rPr>
        <w:t>/MARCH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2AE1F1" w14:textId="2627764A" w:rsidR="006A0D57" w:rsidRPr="006A0D57" w:rsidRDefault="005D073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There was no correspondence not dealt with above. </w:t>
      </w:r>
      <w:r w:rsidR="008E23A2">
        <w:rPr>
          <w:bCs/>
          <w:color w:val="000000"/>
          <w:sz w:val="24"/>
          <w:szCs w:val="24"/>
        </w:rPr>
        <w:t xml:space="preserve"> </w:t>
      </w:r>
      <w:r w:rsidR="006A0D57">
        <w:rPr>
          <w:bCs/>
          <w:color w:val="000000"/>
          <w:sz w:val="24"/>
          <w:szCs w:val="24"/>
        </w:rPr>
        <w:t xml:space="preserve">Note and </w:t>
      </w:r>
      <w:proofErr w:type="gramStart"/>
      <w:r w:rsidR="006A0D57" w:rsidRPr="006A0D57">
        <w:rPr>
          <w:b/>
          <w:color w:val="000000"/>
          <w:sz w:val="24"/>
          <w:szCs w:val="24"/>
        </w:rPr>
        <w:t>Close</w:t>
      </w:r>
      <w:proofErr w:type="gramEnd"/>
      <w:r w:rsidR="006A0D57">
        <w:rPr>
          <w:bCs/>
          <w:color w:val="000000"/>
          <w:sz w:val="24"/>
          <w:szCs w:val="24"/>
        </w:rPr>
        <w:t xml:space="preserve"> this item.</w:t>
      </w:r>
    </w:p>
    <w:sectPr w:rsidR="006A0D57" w:rsidRPr="006A0D57" w:rsidSect="005E7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843" w:left="1701" w:header="720" w:footer="720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060E" w14:textId="77777777" w:rsidR="00783F9E" w:rsidRDefault="00783F9E">
      <w:r>
        <w:separator/>
      </w:r>
    </w:p>
  </w:endnote>
  <w:endnote w:type="continuationSeparator" w:id="0">
    <w:p w14:paraId="70ECC1FB" w14:textId="77777777" w:rsidR="00783F9E" w:rsidRDefault="00783F9E">
      <w:r>
        <w:continuationSeparator/>
      </w:r>
    </w:p>
  </w:endnote>
  <w:endnote w:type="continuationNotice" w:id="1">
    <w:p w14:paraId="709AF766" w14:textId="77777777" w:rsidR="00783F9E" w:rsidRDefault="00783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778" w14:textId="77777777" w:rsidR="00783F9E" w:rsidRDefault="00783F9E">
      <w:r>
        <w:separator/>
      </w:r>
    </w:p>
  </w:footnote>
  <w:footnote w:type="continuationSeparator" w:id="0">
    <w:p w14:paraId="41961404" w14:textId="77777777" w:rsidR="00783F9E" w:rsidRDefault="00783F9E">
      <w:r>
        <w:continuationSeparator/>
      </w:r>
    </w:p>
  </w:footnote>
  <w:footnote w:type="continuationNotice" w:id="1">
    <w:p w14:paraId="266CE0FF" w14:textId="77777777" w:rsidR="00783F9E" w:rsidRDefault="00783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2083"/>
    <w:rsid w:val="00003CCE"/>
    <w:rsid w:val="00007EC8"/>
    <w:rsid w:val="00011534"/>
    <w:rsid w:val="00011581"/>
    <w:rsid w:val="00011B29"/>
    <w:rsid w:val="00016AF6"/>
    <w:rsid w:val="000208B2"/>
    <w:rsid w:val="00020B02"/>
    <w:rsid w:val="00021FCF"/>
    <w:rsid w:val="00022E8C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D16"/>
    <w:rsid w:val="00050360"/>
    <w:rsid w:val="00051F40"/>
    <w:rsid w:val="00053751"/>
    <w:rsid w:val="00054D4F"/>
    <w:rsid w:val="00055C5F"/>
    <w:rsid w:val="00055FAD"/>
    <w:rsid w:val="00057745"/>
    <w:rsid w:val="00057F16"/>
    <w:rsid w:val="000603A5"/>
    <w:rsid w:val="00060C86"/>
    <w:rsid w:val="00060F3A"/>
    <w:rsid w:val="00064A3A"/>
    <w:rsid w:val="00066094"/>
    <w:rsid w:val="0007758E"/>
    <w:rsid w:val="00084C3B"/>
    <w:rsid w:val="00085BE5"/>
    <w:rsid w:val="0008698A"/>
    <w:rsid w:val="00090227"/>
    <w:rsid w:val="00090EDE"/>
    <w:rsid w:val="00095CA4"/>
    <w:rsid w:val="000977F9"/>
    <w:rsid w:val="000A2CBB"/>
    <w:rsid w:val="000A4C85"/>
    <w:rsid w:val="000A7062"/>
    <w:rsid w:val="000A7EB4"/>
    <w:rsid w:val="000B5142"/>
    <w:rsid w:val="000C1433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E0700"/>
    <w:rsid w:val="000E19C5"/>
    <w:rsid w:val="000E4A89"/>
    <w:rsid w:val="000E6672"/>
    <w:rsid w:val="000E66E6"/>
    <w:rsid w:val="000E6899"/>
    <w:rsid w:val="000E6A9C"/>
    <w:rsid w:val="000F0B0F"/>
    <w:rsid w:val="000F3338"/>
    <w:rsid w:val="000F6575"/>
    <w:rsid w:val="000F65F8"/>
    <w:rsid w:val="0010279F"/>
    <w:rsid w:val="00103063"/>
    <w:rsid w:val="00105CB7"/>
    <w:rsid w:val="001068BF"/>
    <w:rsid w:val="00106CE7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62005"/>
    <w:rsid w:val="0016225E"/>
    <w:rsid w:val="00162F86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818E8"/>
    <w:rsid w:val="00181C95"/>
    <w:rsid w:val="0018379D"/>
    <w:rsid w:val="00184DF1"/>
    <w:rsid w:val="001866C5"/>
    <w:rsid w:val="00186853"/>
    <w:rsid w:val="00187E36"/>
    <w:rsid w:val="001908F9"/>
    <w:rsid w:val="001914F2"/>
    <w:rsid w:val="00191896"/>
    <w:rsid w:val="00193653"/>
    <w:rsid w:val="00195393"/>
    <w:rsid w:val="001959F2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E13"/>
    <w:rsid w:val="001B7E93"/>
    <w:rsid w:val="001C44F5"/>
    <w:rsid w:val="001C52B9"/>
    <w:rsid w:val="001C5436"/>
    <w:rsid w:val="001C59ED"/>
    <w:rsid w:val="001C6D8E"/>
    <w:rsid w:val="001C70D7"/>
    <w:rsid w:val="001C7B39"/>
    <w:rsid w:val="001D1BC6"/>
    <w:rsid w:val="001D1E2B"/>
    <w:rsid w:val="001D22D7"/>
    <w:rsid w:val="001D33F6"/>
    <w:rsid w:val="001D4154"/>
    <w:rsid w:val="001D4369"/>
    <w:rsid w:val="001D5995"/>
    <w:rsid w:val="001E1C74"/>
    <w:rsid w:val="001E3497"/>
    <w:rsid w:val="001E3549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8F9"/>
    <w:rsid w:val="0020039D"/>
    <w:rsid w:val="00200A2B"/>
    <w:rsid w:val="00202C93"/>
    <w:rsid w:val="0020368E"/>
    <w:rsid w:val="00203F84"/>
    <w:rsid w:val="0020534C"/>
    <w:rsid w:val="00206380"/>
    <w:rsid w:val="0020784F"/>
    <w:rsid w:val="00207B5E"/>
    <w:rsid w:val="0021034F"/>
    <w:rsid w:val="00211565"/>
    <w:rsid w:val="00212A58"/>
    <w:rsid w:val="00214EE0"/>
    <w:rsid w:val="00216FA2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65CC"/>
    <w:rsid w:val="00237245"/>
    <w:rsid w:val="0024059A"/>
    <w:rsid w:val="0024153F"/>
    <w:rsid w:val="002419ED"/>
    <w:rsid w:val="00242E0B"/>
    <w:rsid w:val="00244A51"/>
    <w:rsid w:val="0024753C"/>
    <w:rsid w:val="00251B54"/>
    <w:rsid w:val="00252EDB"/>
    <w:rsid w:val="0025414C"/>
    <w:rsid w:val="002549C1"/>
    <w:rsid w:val="002604B0"/>
    <w:rsid w:val="00262D39"/>
    <w:rsid w:val="002637B9"/>
    <w:rsid w:val="00264CD4"/>
    <w:rsid w:val="00265139"/>
    <w:rsid w:val="00266689"/>
    <w:rsid w:val="0026773D"/>
    <w:rsid w:val="002714D7"/>
    <w:rsid w:val="002730AD"/>
    <w:rsid w:val="00274B3A"/>
    <w:rsid w:val="002757B7"/>
    <w:rsid w:val="002758D0"/>
    <w:rsid w:val="0027715F"/>
    <w:rsid w:val="002812EC"/>
    <w:rsid w:val="00284404"/>
    <w:rsid w:val="00285B9D"/>
    <w:rsid w:val="00286CA4"/>
    <w:rsid w:val="0028790B"/>
    <w:rsid w:val="00291E5F"/>
    <w:rsid w:val="002923A2"/>
    <w:rsid w:val="00293E8B"/>
    <w:rsid w:val="00295252"/>
    <w:rsid w:val="002A1045"/>
    <w:rsid w:val="002A108A"/>
    <w:rsid w:val="002A1E06"/>
    <w:rsid w:val="002A435C"/>
    <w:rsid w:val="002A5036"/>
    <w:rsid w:val="002A5A5B"/>
    <w:rsid w:val="002A7726"/>
    <w:rsid w:val="002B38F8"/>
    <w:rsid w:val="002B5207"/>
    <w:rsid w:val="002B59EB"/>
    <w:rsid w:val="002B66EB"/>
    <w:rsid w:val="002C0042"/>
    <w:rsid w:val="002C12F9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F52"/>
    <w:rsid w:val="00325DC3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4C1"/>
    <w:rsid w:val="0033775B"/>
    <w:rsid w:val="003378AB"/>
    <w:rsid w:val="00337A7B"/>
    <w:rsid w:val="00341C20"/>
    <w:rsid w:val="00343474"/>
    <w:rsid w:val="00344555"/>
    <w:rsid w:val="003465F2"/>
    <w:rsid w:val="00347204"/>
    <w:rsid w:val="003513D6"/>
    <w:rsid w:val="0035229F"/>
    <w:rsid w:val="00355B77"/>
    <w:rsid w:val="00362398"/>
    <w:rsid w:val="00362580"/>
    <w:rsid w:val="0036448B"/>
    <w:rsid w:val="0036496A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92C1F"/>
    <w:rsid w:val="00393A83"/>
    <w:rsid w:val="003A102F"/>
    <w:rsid w:val="003A131B"/>
    <w:rsid w:val="003A1945"/>
    <w:rsid w:val="003A2042"/>
    <w:rsid w:val="003A2B6A"/>
    <w:rsid w:val="003A4157"/>
    <w:rsid w:val="003A4FAF"/>
    <w:rsid w:val="003B07C2"/>
    <w:rsid w:val="003B16A9"/>
    <w:rsid w:val="003B25C5"/>
    <w:rsid w:val="003B304F"/>
    <w:rsid w:val="003B361F"/>
    <w:rsid w:val="003B4C3F"/>
    <w:rsid w:val="003B5339"/>
    <w:rsid w:val="003B5D13"/>
    <w:rsid w:val="003C22EE"/>
    <w:rsid w:val="003C577B"/>
    <w:rsid w:val="003C5A88"/>
    <w:rsid w:val="003C5F53"/>
    <w:rsid w:val="003C6B32"/>
    <w:rsid w:val="003D051B"/>
    <w:rsid w:val="003D5155"/>
    <w:rsid w:val="003D5741"/>
    <w:rsid w:val="003D5F25"/>
    <w:rsid w:val="003D65D8"/>
    <w:rsid w:val="003E2862"/>
    <w:rsid w:val="003E3A0F"/>
    <w:rsid w:val="003E7020"/>
    <w:rsid w:val="003F21CA"/>
    <w:rsid w:val="003F4C63"/>
    <w:rsid w:val="003F65E8"/>
    <w:rsid w:val="00400D7E"/>
    <w:rsid w:val="0040233C"/>
    <w:rsid w:val="004033C7"/>
    <w:rsid w:val="00403C51"/>
    <w:rsid w:val="00403F1F"/>
    <w:rsid w:val="00404B55"/>
    <w:rsid w:val="00405004"/>
    <w:rsid w:val="00405780"/>
    <w:rsid w:val="00405970"/>
    <w:rsid w:val="00412A5E"/>
    <w:rsid w:val="00413943"/>
    <w:rsid w:val="00414CF5"/>
    <w:rsid w:val="00414FF9"/>
    <w:rsid w:val="004151EE"/>
    <w:rsid w:val="00415A2E"/>
    <w:rsid w:val="00415FA1"/>
    <w:rsid w:val="004179DF"/>
    <w:rsid w:val="00417CF3"/>
    <w:rsid w:val="00423A4B"/>
    <w:rsid w:val="00423B0E"/>
    <w:rsid w:val="00424B49"/>
    <w:rsid w:val="004257E0"/>
    <w:rsid w:val="00426BC6"/>
    <w:rsid w:val="0043263D"/>
    <w:rsid w:val="00434EA5"/>
    <w:rsid w:val="00434F24"/>
    <w:rsid w:val="004363BC"/>
    <w:rsid w:val="00436EDA"/>
    <w:rsid w:val="00445304"/>
    <w:rsid w:val="00445E3F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5265"/>
    <w:rsid w:val="004753E7"/>
    <w:rsid w:val="0047717F"/>
    <w:rsid w:val="0048075C"/>
    <w:rsid w:val="00480B5D"/>
    <w:rsid w:val="00480E82"/>
    <w:rsid w:val="004818E3"/>
    <w:rsid w:val="00482A6F"/>
    <w:rsid w:val="00482AAC"/>
    <w:rsid w:val="00485CF7"/>
    <w:rsid w:val="00491A4C"/>
    <w:rsid w:val="00492E10"/>
    <w:rsid w:val="004938C8"/>
    <w:rsid w:val="0049467E"/>
    <w:rsid w:val="00494EFA"/>
    <w:rsid w:val="004979C4"/>
    <w:rsid w:val="004A1DC7"/>
    <w:rsid w:val="004A1ECC"/>
    <w:rsid w:val="004A234D"/>
    <w:rsid w:val="004A2B8E"/>
    <w:rsid w:val="004A5A3A"/>
    <w:rsid w:val="004A6640"/>
    <w:rsid w:val="004B33F6"/>
    <w:rsid w:val="004B48B0"/>
    <w:rsid w:val="004B5322"/>
    <w:rsid w:val="004B7A2A"/>
    <w:rsid w:val="004B7DC7"/>
    <w:rsid w:val="004C2AC0"/>
    <w:rsid w:val="004C3368"/>
    <w:rsid w:val="004C40F9"/>
    <w:rsid w:val="004C6931"/>
    <w:rsid w:val="004D2831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340A"/>
    <w:rsid w:val="004E3D8E"/>
    <w:rsid w:val="004E499E"/>
    <w:rsid w:val="004E57D5"/>
    <w:rsid w:val="004E5BA1"/>
    <w:rsid w:val="004F0484"/>
    <w:rsid w:val="004F12C5"/>
    <w:rsid w:val="004F41C9"/>
    <w:rsid w:val="004F47BE"/>
    <w:rsid w:val="004F5547"/>
    <w:rsid w:val="004F5A79"/>
    <w:rsid w:val="00500217"/>
    <w:rsid w:val="00500A2C"/>
    <w:rsid w:val="005013D0"/>
    <w:rsid w:val="005032D8"/>
    <w:rsid w:val="005038CE"/>
    <w:rsid w:val="00503906"/>
    <w:rsid w:val="00507EDA"/>
    <w:rsid w:val="00510CD2"/>
    <w:rsid w:val="005117CD"/>
    <w:rsid w:val="00516789"/>
    <w:rsid w:val="00520967"/>
    <w:rsid w:val="005216D0"/>
    <w:rsid w:val="00522170"/>
    <w:rsid w:val="00524F81"/>
    <w:rsid w:val="00525823"/>
    <w:rsid w:val="0052590D"/>
    <w:rsid w:val="00530FFC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6688"/>
    <w:rsid w:val="00546724"/>
    <w:rsid w:val="00546E55"/>
    <w:rsid w:val="00546F6B"/>
    <w:rsid w:val="0054776D"/>
    <w:rsid w:val="00547DC0"/>
    <w:rsid w:val="00553354"/>
    <w:rsid w:val="005557D8"/>
    <w:rsid w:val="005570BE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9EC"/>
    <w:rsid w:val="005764EC"/>
    <w:rsid w:val="00582D3C"/>
    <w:rsid w:val="00583753"/>
    <w:rsid w:val="00583DF3"/>
    <w:rsid w:val="005843CE"/>
    <w:rsid w:val="005860C8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B4B23"/>
    <w:rsid w:val="005B4C8F"/>
    <w:rsid w:val="005B5625"/>
    <w:rsid w:val="005B5914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42BD"/>
    <w:rsid w:val="005E6343"/>
    <w:rsid w:val="005E6CD6"/>
    <w:rsid w:val="005E780B"/>
    <w:rsid w:val="005E7D08"/>
    <w:rsid w:val="005F2786"/>
    <w:rsid w:val="005F3C59"/>
    <w:rsid w:val="005F3FE1"/>
    <w:rsid w:val="005F5263"/>
    <w:rsid w:val="005F6215"/>
    <w:rsid w:val="005F6727"/>
    <w:rsid w:val="005F7216"/>
    <w:rsid w:val="00600AB0"/>
    <w:rsid w:val="00604131"/>
    <w:rsid w:val="00605124"/>
    <w:rsid w:val="0060633C"/>
    <w:rsid w:val="00606A72"/>
    <w:rsid w:val="006103FD"/>
    <w:rsid w:val="00610876"/>
    <w:rsid w:val="00613640"/>
    <w:rsid w:val="00616476"/>
    <w:rsid w:val="006168E3"/>
    <w:rsid w:val="006173D6"/>
    <w:rsid w:val="00617CAD"/>
    <w:rsid w:val="00621D1C"/>
    <w:rsid w:val="00621F02"/>
    <w:rsid w:val="00626BAC"/>
    <w:rsid w:val="00627411"/>
    <w:rsid w:val="00634F9C"/>
    <w:rsid w:val="006350C2"/>
    <w:rsid w:val="00635E61"/>
    <w:rsid w:val="0064021D"/>
    <w:rsid w:val="00642E88"/>
    <w:rsid w:val="006430A3"/>
    <w:rsid w:val="0064451B"/>
    <w:rsid w:val="006448D1"/>
    <w:rsid w:val="006452FF"/>
    <w:rsid w:val="00645D39"/>
    <w:rsid w:val="0064679B"/>
    <w:rsid w:val="0064685C"/>
    <w:rsid w:val="00646B39"/>
    <w:rsid w:val="0064770A"/>
    <w:rsid w:val="0065050E"/>
    <w:rsid w:val="00650B2E"/>
    <w:rsid w:val="00652593"/>
    <w:rsid w:val="0065339D"/>
    <w:rsid w:val="00653861"/>
    <w:rsid w:val="0065665B"/>
    <w:rsid w:val="00656A8E"/>
    <w:rsid w:val="006570A7"/>
    <w:rsid w:val="00661CED"/>
    <w:rsid w:val="006624E5"/>
    <w:rsid w:val="00662A55"/>
    <w:rsid w:val="0066348A"/>
    <w:rsid w:val="00670720"/>
    <w:rsid w:val="00672290"/>
    <w:rsid w:val="00673BBD"/>
    <w:rsid w:val="006753B5"/>
    <w:rsid w:val="006768F6"/>
    <w:rsid w:val="00676AAA"/>
    <w:rsid w:val="00677989"/>
    <w:rsid w:val="00677BBD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A4951"/>
    <w:rsid w:val="006B1570"/>
    <w:rsid w:val="006B5A81"/>
    <w:rsid w:val="006B6759"/>
    <w:rsid w:val="006B7DAB"/>
    <w:rsid w:val="006C0626"/>
    <w:rsid w:val="006C0CC3"/>
    <w:rsid w:val="006C3A23"/>
    <w:rsid w:val="006C4CA4"/>
    <w:rsid w:val="006C6C42"/>
    <w:rsid w:val="006C7ED0"/>
    <w:rsid w:val="006D0617"/>
    <w:rsid w:val="006D1864"/>
    <w:rsid w:val="006D28C5"/>
    <w:rsid w:val="006D2D26"/>
    <w:rsid w:val="006D2EB0"/>
    <w:rsid w:val="006D3254"/>
    <w:rsid w:val="006D47FB"/>
    <w:rsid w:val="006D55F8"/>
    <w:rsid w:val="006D61F3"/>
    <w:rsid w:val="006D73FC"/>
    <w:rsid w:val="006E136B"/>
    <w:rsid w:val="006E345B"/>
    <w:rsid w:val="006E5477"/>
    <w:rsid w:val="006E5C9E"/>
    <w:rsid w:val="006E6146"/>
    <w:rsid w:val="006F0D3F"/>
    <w:rsid w:val="006F172F"/>
    <w:rsid w:val="006F22A8"/>
    <w:rsid w:val="006F31A2"/>
    <w:rsid w:val="006F5C60"/>
    <w:rsid w:val="006F6AFA"/>
    <w:rsid w:val="006F6E56"/>
    <w:rsid w:val="006F7186"/>
    <w:rsid w:val="0070119B"/>
    <w:rsid w:val="00701F3D"/>
    <w:rsid w:val="00703CCD"/>
    <w:rsid w:val="007043CA"/>
    <w:rsid w:val="00706A3F"/>
    <w:rsid w:val="00707864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9CC"/>
    <w:rsid w:val="00736DD9"/>
    <w:rsid w:val="00737DB2"/>
    <w:rsid w:val="00745F88"/>
    <w:rsid w:val="0075444F"/>
    <w:rsid w:val="00754933"/>
    <w:rsid w:val="00754B9E"/>
    <w:rsid w:val="00760017"/>
    <w:rsid w:val="007628B8"/>
    <w:rsid w:val="0076457F"/>
    <w:rsid w:val="0076625A"/>
    <w:rsid w:val="00766AEB"/>
    <w:rsid w:val="00770D68"/>
    <w:rsid w:val="00772B24"/>
    <w:rsid w:val="007741D2"/>
    <w:rsid w:val="0077439B"/>
    <w:rsid w:val="00775612"/>
    <w:rsid w:val="00780480"/>
    <w:rsid w:val="0078143E"/>
    <w:rsid w:val="00781D50"/>
    <w:rsid w:val="00782204"/>
    <w:rsid w:val="00783353"/>
    <w:rsid w:val="00783F9E"/>
    <w:rsid w:val="00784126"/>
    <w:rsid w:val="00785E21"/>
    <w:rsid w:val="0078792F"/>
    <w:rsid w:val="00787A81"/>
    <w:rsid w:val="00787CD0"/>
    <w:rsid w:val="00790444"/>
    <w:rsid w:val="00791E53"/>
    <w:rsid w:val="00792128"/>
    <w:rsid w:val="007935BB"/>
    <w:rsid w:val="00797BA1"/>
    <w:rsid w:val="007A2016"/>
    <w:rsid w:val="007A2D82"/>
    <w:rsid w:val="007A5D42"/>
    <w:rsid w:val="007A5E26"/>
    <w:rsid w:val="007A6003"/>
    <w:rsid w:val="007B09DC"/>
    <w:rsid w:val="007B1DFC"/>
    <w:rsid w:val="007B4B5C"/>
    <w:rsid w:val="007B695B"/>
    <w:rsid w:val="007C0354"/>
    <w:rsid w:val="007C06CE"/>
    <w:rsid w:val="007C2B37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2463"/>
    <w:rsid w:val="007E4CD5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800A44"/>
    <w:rsid w:val="00803D58"/>
    <w:rsid w:val="0080498C"/>
    <w:rsid w:val="008069E5"/>
    <w:rsid w:val="00807647"/>
    <w:rsid w:val="00807842"/>
    <w:rsid w:val="00810EBF"/>
    <w:rsid w:val="0081207A"/>
    <w:rsid w:val="00812656"/>
    <w:rsid w:val="008127D7"/>
    <w:rsid w:val="00812C74"/>
    <w:rsid w:val="00813086"/>
    <w:rsid w:val="00813EB5"/>
    <w:rsid w:val="00814225"/>
    <w:rsid w:val="00823120"/>
    <w:rsid w:val="008277D3"/>
    <w:rsid w:val="008311ED"/>
    <w:rsid w:val="00833036"/>
    <w:rsid w:val="00833101"/>
    <w:rsid w:val="008342A2"/>
    <w:rsid w:val="00835AB4"/>
    <w:rsid w:val="00836998"/>
    <w:rsid w:val="00841CBD"/>
    <w:rsid w:val="00844A7D"/>
    <w:rsid w:val="00846983"/>
    <w:rsid w:val="00851420"/>
    <w:rsid w:val="00852083"/>
    <w:rsid w:val="008523F6"/>
    <w:rsid w:val="00860385"/>
    <w:rsid w:val="008603C4"/>
    <w:rsid w:val="00860792"/>
    <w:rsid w:val="00863858"/>
    <w:rsid w:val="008638CF"/>
    <w:rsid w:val="00864ECD"/>
    <w:rsid w:val="00867D49"/>
    <w:rsid w:val="008719AF"/>
    <w:rsid w:val="0087456B"/>
    <w:rsid w:val="00875BAE"/>
    <w:rsid w:val="00881EE7"/>
    <w:rsid w:val="00883F53"/>
    <w:rsid w:val="00886DF4"/>
    <w:rsid w:val="00890E99"/>
    <w:rsid w:val="008919CE"/>
    <w:rsid w:val="008927EB"/>
    <w:rsid w:val="0089295B"/>
    <w:rsid w:val="00893579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9000B5"/>
    <w:rsid w:val="009006C1"/>
    <w:rsid w:val="00904BE2"/>
    <w:rsid w:val="00906FA9"/>
    <w:rsid w:val="009148E3"/>
    <w:rsid w:val="00916A6D"/>
    <w:rsid w:val="00916ED5"/>
    <w:rsid w:val="0092075B"/>
    <w:rsid w:val="009228D3"/>
    <w:rsid w:val="00925A03"/>
    <w:rsid w:val="009261D5"/>
    <w:rsid w:val="00926B0F"/>
    <w:rsid w:val="00926DEB"/>
    <w:rsid w:val="00930724"/>
    <w:rsid w:val="00932433"/>
    <w:rsid w:val="00932919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637D"/>
    <w:rsid w:val="00946419"/>
    <w:rsid w:val="009507DE"/>
    <w:rsid w:val="00950EEF"/>
    <w:rsid w:val="00954CB3"/>
    <w:rsid w:val="00955732"/>
    <w:rsid w:val="00957091"/>
    <w:rsid w:val="009574EC"/>
    <w:rsid w:val="00962C91"/>
    <w:rsid w:val="00967B09"/>
    <w:rsid w:val="009703F7"/>
    <w:rsid w:val="0097169C"/>
    <w:rsid w:val="00971D24"/>
    <w:rsid w:val="00975E2E"/>
    <w:rsid w:val="00983BB0"/>
    <w:rsid w:val="00983F13"/>
    <w:rsid w:val="00991F4E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4C5F"/>
    <w:rsid w:val="009C5140"/>
    <w:rsid w:val="009C58C7"/>
    <w:rsid w:val="009C6191"/>
    <w:rsid w:val="009C6602"/>
    <w:rsid w:val="009C6E86"/>
    <w:rsid w:val="009C7397"/>
    <w:rsid w:val="009D08DC"/>
    <w:rsid w:val="009D0D1D"/>
    <w:rsid w:val="009D256D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63FD"/>
    <w:rsid w:val="009E65FC"/>
    <w:rsid w:val="009E6963"/>
    <w:rsid w:val="009F32A8"/>
    <w:rsid w:val="009F38A5"/>
    <w:rsid w:val="00A00F3A"/>
    <w:rsid w:val="00A0288F"/>
    <w:rsid w:val="00A04A42"/>
    <w:rsid w:val="00A1281F"/>
    <w:rsid w:val="00A13944"/>
    <w:rsid w:val="00A15428"/>
    <w:rsid w:val="00A15A34"/>
    <w:rsid w:val="00A17E72"/>
    <w:rsid w:val="00A20174"/>
    <w:rsid w:val="00A20AB6"/>
    <w:rsid w:val="00A20B73"/>
    <w:rsid w:val="00A235CC"/>
    <w:rsid w:val="00A2373D"/>
    <w:rsid w:val="00A261CB"/>
    <w:rsid w:val="00A30901"/>
    <w:rsid w:val="00A3193D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925"/>
    <w:rsid w:val="00A4712F"/>
    <w:rsid w:val="00A477BF"/>
    <w:rsid w:val="00A47CC3"/>
    <w:rsid w:val="00A47E73"/>
    <w:rsid w:val="00A5101C"/>
    <w:rsid w:val="00A5307B"/>
    <w:rsid w:val="00A544FC"/>
    <w:rsid w:val="00A560FF"/>
    <w:rsid w:val="00A575F4"/>
    <w:rsid w:val="00A63907"/>
    <w:rsid w:val="00A6586E"/>
    <w:rsid w:val="00A67827"/>
    <w:rsid w:val="00A76724"/>
    <w:rsid w:val="00A77B79"/>
    <w:rsid w:val="00A804F9"/>
    <w:rsid w:val="00A8402C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B05E7"/>
    <w:rsid w:val="00AB2A42"/>
    <w:rsid w:val="00AB2E78"/>
    <w:rsid w:val="00AB358C"/>
    <w:rsid w:val="00AB55EE"/>
    <w:rsid w:val="00AB6D70"/>
    <w:rsid w:val="00AB71E1"/>
    <w:rsid w:val="00AC0029"/>
    <w:rsid w:val="00AC0540"/>
    <w:rsid w:val="00AC1008"/>
    <w:rsid w:val="00AC4C56"/>
    <w:rsid w:val="00AC4FF6"/>
    <w:rsid w:val="00AC6FF3"/>
    <w:rsid w:val="00AD07D8"/>
    <w:rsid w:val="00AD55AA"/>
    <w:rsid w:val="00AE4483"/>
    <w:rsid w:val="00AE4E5E"/>
    <w:rsid w:val="00AE5DDB"/>
    <w:rsid w:val="00AE6B7B"/>
    <w:rsid w:val="00AE77ED"/>
    <w:rsid w:val="00AF2B94"/>
    <w:rsid w:val="00AF4CB4"/>
    <w:rsid w:val="00AF5854"/>
    <w:rsid w:val="00AF5D4B"/>
    <w:rsid w:val="00AF76AF"/>
    <w:rsid w:val="00AF7915"/>
    <w:rsid w:val="00B031DA"/>
    <w:rsid w:val="00B13B60"/>
    <w:rsid w:val="00B147F0"/>
    <w:rsid w:val="00B1538B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7001A"/>
    <w:rsid w:val="00B707ED"/>
    <w:rsid w:val="00B73F84"/>
    <w:rsid w:val="00B74321"/>
    <w:rsid w:val="00B74C89"/>
    <w:rsid w:val="00B75F57"/>
    <w:rsid w:val="00B76627"/>
    <w:rsid w:val="00B771CC"/>
    <w:rsid w:val="00B779F2"/>
    <w:rsid w:val="00B83EE3"/>
    <w:rsid w:val="00B860BB"/>
    <w:rsid w:val="00B86C73"/>
    <w:rsid w:val="00B8780E"/>
    <w:rsid w:val="00B90BFE"/>
    <w:rsid w:val="00B925DE"/>
    <w:rsid w:val="00B97862"/>
    <w:rsid w:val="00BA0B3B"/>
    <w:rsid w:val="00BA6A82"/>
    <w:rsid w:val="00BA7A0B"/>
    <w:rsid w:val="00BB03CC"/>
    <w:rsid w:val="00BB4599"/>
    <w:rsid w:val="00BB4C38"/>
    <w:rsid w:val="00BB5CBA"/>
    <w:rsid w:val="00BB7C62"/>
    <w:rsid w:val="00BC2487"/>
    <w:rsid w:val="00BC2540"/>
    <w:rsid w:val="00BC3291"/>
    <w:rsid w:val="00BC381D"/>
    <w:rsid w:val="00BC3B13"/>
    <w:rsid w:val="00BC3C75"/>
    <w:rsid w:val="00BC4DFB"/>
    <w:rsid w:val="00BC4E56"/>
    <w:rsid w:val="00BC54B3"/>
    <w:rsid w:val="00BC795F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63E6"/>
    <w:rsid w:val="00BF3FCB"/>
    <w:rsid w:val="00BF4945"/>
    <w:rsid w:val="00BF6683"/>
    <w:rsid w:val="00BF6795"/>
    <w:rsid w:val="00BF7491"/>
    <w:rsid w:val="00C01B02"/>
    <w:rsid w:val="00C0338F"/>
    <w:rsid w:val="00C0584C"/>
    <w:rsid w:val="00C106D0"/>
    <w:rsid w:val="00C107F2"/>
    <w:rsid w:val="00C10C8C"/>
    <w:rsid w:val="00C11036"/>
    <w:rsid w:val="00C118B7"/>
    <w:rsid w:val="00C12951"/>
    <w:rsid w:val="00C145B7"/>
    <w:rsid w:val="00C153B2"/>
    <w:rsid w:val="00C15AD9"/>
    <w:rsid w:val="00C1727F"/>
    <w:rsid w:val="00C27B90"/>
    <w:rsid w:val="00C32561"/>
    <w:rsid w:val="00C34409"/>
    <w:rsid w:val="00C35963"/>
    <w:rsid w:val="00C378F1"/>
    <w:rsid w:val="00C403AF"/>
    <w:rsid w:val="00C40E16"/>
    <w:rsid w:val="00C42F15"/>
    <w:rsid w:val="00C44317"/>
    <w:rsid w:val="00C44AC8"/>
    <w:rsid w:val="00C45D89"/>
    <w:rsid w:val="00C50872"/>
    <w:rsid w:val="00C54042"/>
    <w:rsid w:val="00C5469A"/>
    <w:rsid w:val="00C56359"/>
    <w:rsid w:val="00C573AC"/>
    <w:rsid w:val="00C57FC0"/>
    <w:rsid w:val="00C6249C"/>
    <w:rsid w:val="00C63CAA"/>
    <w:rsid w:val="00C73588"/>
    <w:rsid w:val="00C739E4"/>
    <w:rsid w:val="00C773EF"/>
    <w:rsid w:val="00C77494"/>
    <w:rsid w:val="00C81204"/>
    <w:rsid w:val="00C835E7"/>
    <w:rsid w:val="00C835FF"/>
    <w:rsid w:val="00C84418"/>
    <w:rsid w:val="00C9002D"/>
    <w:rsid w:val="00C90356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56C8"/>
    <w:rsid w:val="00CA5BEC"/>
    <w:rsid w:val="00CA5D36"/>
    <w:rsid w:val="00CA72F2"/>
    <w:rsid w:val="00CA7A53"/>
    <w:rsid w:val="00CA7B4B"/>
    <w:rsid w:val="00CB1382"/>
    <w:rsid w:val="00CB1579"/>
    <w:rsid w:val="00CB2F97"/>
    <w:rsid w:val="00CB36E3"/>
    <w:rsid w:val="00CB414E"/>
    <w:rsid w:val="00CB550A"/>
    <w:rsid w:val="00CB6547"/>
    <w:rsid w:val="00CB7676"/>
    <w:rsid w:val="00CC1E51"/>
    <w:rsid w:val="00CC247B"/>
    <w:rsid w:val="00CC4745"/>
    <w:rsid w:val="00CC6736"/>
    <w:rsid w:val="00CC7B3E"/>
    <w:rsid w:val="00CD1C14"/>
    <w:rsid w:val="00CD35E6"/>
    <w:rsid w:val="00CD6F94"/>
    <w:rsid w:val="00CD71E7"/>
    <w:rsid w:val="00CE0839"/>
    <w:rsid w:val="00CE0A99"/>
    <w:rsid w:val="00CE4173"/>
    <w:rsid w:val="00CE5719"/>
    <w:rsid w:val="00CF0CC9"/>
    <w:rsid w:val="00CF521E"/>
    <w:rsid w:val="00CF799D"/>
    <w:rsid w:val="00D00DD8"/>
    <w:rsid w:val="00D010A0"/>
    <w:rsid w:val="00D0203F"/>
    <w:rsid w:val="00D0400D"/>
    <w:rsid w:val="00D13148"/>
    <w:rsid w:val="00D14475"/>
    <w:rsid w:val="00D14CD0"/>
    <w:rsid w:val="00D15887"/>
    <w:rsid w:val="00D15D9F"/>
    <w:rsid w:val="00D162C0"/>
    <w:rsid w:val="00D179B4"/>
    <w:rsid w:val="00D17D8E"/>
    <w:rsid w:val="00D20E24"/>
    <w:rsid w:val="00D2119C"/>
    <w:rsid w:val="00D22543"/>
    <w:rsid w:val="00D22E0A"/>
    <w:rsid w:val="00D26586"/>
    <w:rsid w:val="00D265C6"/>
    <w:rsid w:val="00D318A0"/>
    <w:rsid w:val="00D37265"/>
    <w:rsid w:val="00D41942"/>
    <w:rsid w:val="00D424DC"/>
    <w:rsid w:val="00D42B9A"/>
    <w:rsid w:val="00D43EE8"/>
    <w:rsid w:val="00D4405F"/>
    <w:rsid w:val="00D456F2"/>
    <w:rsid w:val="00D504E0"/>
    <w:rsid w:val="00D507D5"/>
    <w:rsid w:val="00D51062"/>
    <w:rsid w:val="00D53169"/>
    <w:rsid w:val="00D532FC"/>
    <w:rsid w:val="00D540D9"/>
    <w:rsid w:val="00D54297"/>
    <w:rsid w:val="00D56956"/>
    <w:rsid w:val="00D574AD"/>
    <w:rsid w:val="00D6016E"/>
    <w:rsid w:val="00D642DD"/>
    <w:rsid w:val="00D64A63"/>
    <w:rsid w:val="00D64D70"/>
    <w:rsid w:val="00D64DDF"/>
    <w:rsid w:val="00D66896"/>
    <w:rsid w:val="00D671CD"/>
    <w:rsid w:val="00D67C93"/>
    <w:rsid w:val="00D72E5F"/>
    <w:rsid w:val="00D74983"/>
    <w:rsid w:val="00D80AEA"/>
    <w:rsid w:val="00D83769"/>
    <w:rsid w:val="00D85365"/>
    <w:rsid w:val="00D86D59"/>
    <w:rsid w:val="00D87C79"/>
    <w:rsid w:val="00D94328"/>
    <w:rsid w:val="00D96D2E"/>
    <w:rsid w:val="00D9787F"/>
    <w:rsid w:val="00D97B34"/>
    <w:rsid w:val="00DA0804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72F0"/>
    <w:rsid w:val="00DD7C40"/>
    <w:rsid w:val="00DE48B7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908"/>
    <w:rsid w:val="00E03260"/>
    <w:rsid w:val="00E04439"/>
    <w:rsid w:val="00E051EA"/>
    <w:rsid w:val="00E05439"/>
    <w:rsid w:val="00E05758"/>
    <w:rsid w:val="00E10292"/>
    <w:rsid w:val="00E10EC0"/>
    <w:rsid w:val="00E1689A"/>
    <w:rsid w:val="00E229C5"/>
    <w:rsid w:val="00E22C93"/>
    <w:rsid w:val="00E24474"/>
    <w:rsid w:val="00E25C45"/>
    <w:rsid w:val="00E25CFF"/>
    <w:rsid w:val="00E31107"/>
    <w:rsid w:val="00E324B0"/>
    <w:rsid w:val="00E32F27"/>
    <w:rsid w:val="00E33A2D"/>
    <w:rsid w:val="00E36A71"/>
    <w:rsid w:val="00E36DCF"/>
    <w:rsid w:val="00E3715C"/>
    <w:rsid w:val="00E44603"/>
    <w:rsid w:val="00E4521B"/>
    <w:rsid w:val="00E52080"/>
    <w:rsid w:val="00E53C6E"/>
    <w:rsid w:val="00E56387"/>
    <w:rsid w:val="00E56D30"/>
    <w:rsid w:val="00E57962"/>
    <w:rsid w:val="00E60491"/>
    <w:rsid w:val="00E61658"/>
    <w:rsid w:val="00E63E10"/>
    <w:rsid w:val="00E6563F"/>
    <w:rsid w:val="00E65BFB"/>
    <w:rsid w:val="00E6634A"/>
    <w:rsid w:val="00E665A7"/>
    <w:rsid w:val="00E70095"/>
    <w:rsid w:val="00E71D10"/>
    <w:rsid w:val="00E71DF1"/>
    <w:rsid w:val="00E72227"/>
    <w:rsid w:val="00E73CC2"/>
    <w:rsid w:val="00E75214"/>
    <w:rsid w:val="00E819BB"/>
    <w:rsid w:val="00E81C04"/>
    <w:rsid w:val="00E83AB9"/>
    <w:rsid w:val="00E85928"/>
    <w:rsid w:val="00E90872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A0529"/>
    <w:rsid w:val="00EA193D"/>
    <w:rsid w:val="00EA1B26"/>
    <w:rsid w:val="00EA2667"/>
    <w:rsid w:val="00EA30B4"/>
    <w:rsid w:val="00EA5DBD"/>
    <w:rsid w:val="00EA6624"/>
    <w:rsid w:val="00EA6DE5"/>
    <w:rsid w:val="00EA6ECF"/>
    <w:rsid w:val="00EB0718"/>
    <w:rsid w:val="00EB5A21"/>
    <w:rsid w:val="00EB7059"/>
    <w:rsid w:val="00EC2331"/>
    <w:rsid w:val="00EC29CB"/>
    <w:rsid w:val="00EC41FE"/>
    <w:rsid w:val="00ED0B77"/>
    <w:rsid w:val="00ED1B6D"/>
    <w:rsid w:val="00ED29A3"/>
    <w:rsid w:val="00ED44FA"/>
    <w:rsid w:val="00ED5222"/>
    <w:rsid w:val="00ED5B80"/>
    <w:rsid w:val="00ED5CF9"/>
    <w:rsid w:val="00ED5F36"/>
    <w:rsid w:val="00ED63DA"/>
    <w:rsid w:val="00ED6628"/>
    <w:rsid w:val="00ED6996"/>
    <w:rsid w:val="00EE0FFF"/>
    <w:rsid w:val="00EE11FE"/>
    <w:rsid w:val="00EE1A7E"/>
    <w:rsid w:val="00EE1E2E"/>
    <w:rsid w:val="00EE2DBD"/>
    <w:rsid w:val="00EE307B"/>
    <w:rsid w:val="00EE361B"/>
    <w:rsid w:val="00EE4CEF"/>
    <w:rsid w:val="00EF163F"/>
    <w:rsid w:val="00EF1800"/>
    <w:rsid w:val="00EF4816"/>
    <w:rsid w:val="00EF5788"/>
    <w:rsid w:val="00EF63F7"/>
    <w:rsid w:val="00EF74E3"/>
    <w:rsid w:val="00F0124D"/>
    <w:rsid w:val="00F02BB8"/>
    <w:rsid w:val="00F03CE5"/>
    <w:rsid w:val="00F047EE"/>
    <w:rsid w:val="00F06ACF"/>
    <w:rsid w:val="00F07260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7DB"/>
    <w:rsid w:val="00F32B37"/>
    <w:rsid w:val="00F338B0"/>
    <w:rsid w:val="00F3571E"/>
    <w:rsid w:val="00F40E86"/>
    <w:rsid w:val="00F41966"/>
    <w:rsid w:val="00F424A1"/>
    <w:rsid w:val="00F4337D"/>
    <w:rsid w:val="00F448CF"/>
    <w:rsid w:val="00F451B6"/>
    <w:rsid w:val="00F452EE"/>
    <w:rsid w:val="00F45C6D"/>
    <w:rsid w:val="00F47120"/>
    <w:rsid w:val="00F47761"/>
    <w:rsid w:val="00F47A65"/>
    <w:rsid w:val="00F47DA4"/>
    <w:rsid w:val="00F502C6"/>
    <w:rsid w:val="00F520B9"/>
    <w:rsid w:val="00F54A56"/>
    <w:rsid w:val="00F55622"/>
    <w:rsid w:val="00F55E42"/>
    <w:rsid w:val="00F56B51"/>
    <w:rsid w:val="00F57E7C"/>
    <w:rsid w:val="00F60986"/>
    <w:rsid w:val="00F61526"/>
    <w:rsid w:val="00F62EFB"/>
    <w:rsid w:val="00F634EC"/>
    <w:rsid w:val="00F674C4"/>
    <w:rsid w:val="00F7295D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97233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2023-05-17T10:50:00Z</dcterms:created>
  <dcterms:modified xsi:type="dcterms:W3CDTF">2023-05-17T10:50:00Z</dcterms:modified>
</cp:coreProperties>
</file>