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1FBA5" w14:textId="1B098784" w:rsidR="00631860" w:rsidRDefault="00FC00AE" w:rsidP="0023612F">
      <w:r>
        <w:t xml:space="preserve">       </w:t>
      </w:r>
    </w:p>
    <w:p w14:paraId="06073544" w14:textId="3DC16D11" w:rsidR="000B711F" w:rsidRDefault="00FC00AE">
      <w:pPr>
        <w:pStyle w:val="Title"/>
      </w:pPr>
      <w:r>
        <w:t>KIDWELLY TOWN COUNCIL</w:t>
      </w:r>
    </w:p>
    <w:p w14:paraId="2B23DEC8" w14:textId="77777777" w:rsidR="00F873A1" w:rsidRDefault="00F873A1">
      <w:pPr>
        <w:pStyle w:val="Title"/>
        <w:jc w:val="left"/>
      </w:pPr>
    </w:p>
    <w:p w14:paraId="5D932A33" w14:textId="741FD7B5" w:rsidR="000B711F" w:rsidRDefault="00FA640E">
      <w:pPr>
        <w:pStyle w:val="Title"/>
        <w:jc w:val="left"/>
      </w:pPr>
      <w:r>
        <w:t>16</w:t>
      </w:r>
      <w:r w:rsidRPr="00FA640E">
        <w:rPr>
          <w:vertAlign w:val="superscript"/>
        </w:rPr>
        <w:t>th</w:t>
      </w:r>
      <w:r>
        <w:t xml:space="preserve"> July 2024</w:t>
      </w:r>
    </w:p>
    <w:p w14:paraId="48472E32" w14:textId="77777777" w:rsidR="004531B8" w:rsidRDefault="004531B8" w:rsidP="00270BA1"/>
    <w:p w14:paraId="708F6AAA" w14:textId="0CC3359B" w:rsidR="000B711F" w:rsidRDefault="00FC00AE">
      <w:pPr>
        <w:pStyle w:val="Title"/>
        <w:jc w:val="left"/>
        <w:rPr>
          <w:b w:val="0"/>
        </w:rPr>
      </w:pPr>
      <w:r>
        <w:rPr>
          <w:b w:val="0"/>
        </w:rPr>
        <w:t xml:space="preserve">At the </w:t>
      </w:r>
      <w:r w:rsidR="002D4D1D">
        <w:rPr>
          <w:b w:val="0"/>
        </w:rPr>
        <w:t xml:space="preserve">Hybrid </w:t>
      </w:r>
      <w:r>
        <w:rPr>
          <w:b w:val="0"/>
        </w:rPr>
        <w:t xml:space="preserve">meeting of the </w:t>
      </w:r>
      <w:r>
        <w:t>ESTATES COMMITTEE</w:t>
      </w:r>
      <w:r>
        <w:rPr>
          <w:b w:val="0"/>
        </w:rPr>
        <w:t xml:space="preserve"> held on Tuesday </w:t>
      </w:r>
      <w:r w:rsidR="00FA640E">
        <w:rPr>
          <w:b w:val="0"/>
        </w:rPr>
        <w:t>16</w:t>
      </w:r>
      <w:r w:rsidR="00FA640E" w:rsidRPr="00FA640E">
        <w:rPr>
          <w:b w:val="0"/>
          <w:vertAlign w:val="superscript"/>
        </w:rPr>
        <w:t>th</w:t>
      </w:r>
      <w:r w:rsidR="00FA640E">
        <w:rPr>
          <w:b w:val="0"/>
        </w:rPr>
        <w:t xml:space="preserve"> July 2024</w:t>
      </w:r>
      <w:r w:rsidR="00516C46">
        <w:rPr>
          <w:b w:val="0"/>
        </w:rPr>
        <w:t xml:space="preserve"> at 6.30pm</w:t>
      </w:r>
    </w:p>
    <w:p w14:paraId="48FBE315" w14:textId="77777777" w:rsidR="000B711F" w:rsidRDefault="000B711F">
      <w:pPr>
        <w:pStyle w:val="Title"/>
        <w:jc w:val="left"/>
        <w:rPr>
          <w:b w:val="0"/>
        </w:rPr>
      </w:pPr>
    </w:p>
    <w:tbl>
      <w:tblPr>
        <w:tblStyle w:val="a"/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0B711F" w14:paraId="0CE2153D" w14:textId="77777777" w:rsidTr="0061637C">
        <w:tc>
          <w:tcPr>
            <w:tcW w:w="1696" w:type="dxa"/>
          </w:tcPr>
          <w:p w14:paraId="0243890E" w14:textId="77777777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73ED8B31" w14:textId="77777777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7B01BDFA" w14:textId="1D62FD39" w:rsidR="000B711F" w:rsidRDefault="004C086B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</w:t>
            </w:r>
            <w:r w:rsidR="00CE537F">
              <w:rPr>
                <w:b w:val="0"/>
              </w:rPr>
              <w:t>arl</w:t>
            </w:r>
            <w:r>
              <w:rPr>
                <w:b w:val="0"/>
              </w:rPr>
              <w:t>.Peters</w:t>
            </w:r>
            <w:proofErr w:type="spellEnd"/>
            <w:r w:rsidR="00606553">
              <w:rPr>
                <w:b w:val="0"/>
              </w:rPr>
              <w:t>-Bond</w:t>
            </w:r>
          </w:p>
        </w:tc>
      </w:tr>
      <w:tr w:rsidR="000B711F" w14:paraId="7C6608A9" w14:textId="77777777" w:rsidTr="0061637C">
        <w:tc>
          <w:tcPr>
            <w:tcW w:w="1696" w:type="dxa"/>
          </w:tcPr>
          <w:p w14:paraId="58556A8C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FE56F33" w14:textId="77777777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7FE7D868" w14:textId="646220C4" w:rsidR="000B711F" w:rsidRDefault="00606553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 Morgan</w:t>
            </w:r>
          </w:p>
        </w:tc>
      </w:tr>
      <w:tr w:rsidR="000B711F" w14:paraId="3473ABFF" w14:textId="77777777" w:rsidTr="0061637C">
        <w:tc>
          <w:tcPr>
            <w:tcW w:w="1696" w:type="dxa"/>
          </w:tcPr>
          <w:p w14:paraId="71673766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1FC53593" w14:textId="513A277A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</w:t>
            </w:r>
            <w:r w:rsidR="00D90A75">
              <w:rPr>
                <w:b w:val="0"/>
                <w:color w:val="000000"/>
              </w:rPr>
              <w:t>r</w:t>
            </w:r>
          </w:p>
        </w:tc>
        <w:tc>
          <w:tcPr>
            <w:tcW w:w="5670" w:type="dxa"/>
          </w:tcPr>
          <w:p w14:paraId="32BF3878" w14:textId="0251BC4C" w:rsidR="00BD6ED1" w:rsidRDefault="00406CA6" w:rsidP="00BA6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 w:rsidR="00CE537F">
              <w:rPr>
                <w:sz w:val="24"/>
                <w:szCs w:val="24"/>
              </w:rPr>
              <w:t>hris</w:t>
            </w:r>
            <w:r>
              <w:rPr>
                <w:sz w:val="24"/>
                <w:szCs w:val="24"/>
              </w:rPr>
              <w:t>.Peter</w:t>
            </w:r>
            <w:r w:rsidR="00521C98"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>-Bond</w:t>
            </w:r>
            <w:r w:rsidR="00606553">
              <w:rPr>
                <w:sz w:val="24"/>
                <w:szCs w:val="24"/>
              </w:rPr>
              <w:t xml:space="preserve"> </w:t>
            </w:r>
            <w:r w:rsidR="00606553">
              <w:rPr>
                <w:b/>
                <w:bCs/>
                <w:sz w:val="24"/>
                <w:szCs w:val="24"/>
              </w:rPr>
              <w:t>(Chair)</w:t>
            </w:r>
            <w:r>
              <w:rPr>
                <w:sz w:val="24"/>
                <w:szCs w:val="24"/>
              </w:rPr>
              <w:t>,</w:t>
            </w:r>
            <w:r w:rsidR="004D58F8">
              <w:rPr>
                <w:sz w:val="24"/>
                <w:szCs w:val="24"/>
              </w:rPr>
              <w:t xml:space="preserve"> </w:t>
            </w:r>
            <w:r w:rsidR="00FA640E">
              <w:rPr>
                <w:sz w:val="24"/>
                <w:szCs w:val="24"/>
              </w:rPr>
              <w:t>L Douglas</w:t>
            </w:r>
            <w:r w:rsidR="00BA6D9C">
              <w:rPr>
                <w:sz w:val="24"/>
                <w:szCs w:val="24"/>
              </w:rPr>
              <w:t xml:space="preserve">, </w:t>
            </w:r>
            <w:proofErr w:type="spellStart"/>
            <w:r w:rsidR="00BD6ED1">
              <w:rPr>
                <w:sz w:val="24"/>
                <w:szCs w:val="24"/>
              </w:rPr>
              <w:t>H.Griffiths</w:t>
            </w:r>
            <w:proofErr w:type="spellEnd"/>
            <w:r w:rsidR="00BD6ED1">
              <w:rPr>
                <w:sz w:val="24"/>
                <w:szCs w:val="24"/>
              </w:rPr>
              <w:t xml:space="preserve">, </w:t>
            </w:r>
            <w:proofErr w:type="spellStart"/>
            <w:r w:rsidR="00BD6ED1">
              <w:rPr>
                <w:sz w:val="24"/>
                <w:szCs w:val="24"/>
              </w:rPr>
              <w:t>A.Herbert</w:t>
            </w:r>
            <w:proofErr w:type="spellEnd"/>
            <w:r w:rsidR="00A57532">
              <w:rPr>
                <w:sz w:val="24"/>
                <w:szCs w:val="24"/>
              </w:rPr>
              <w:t xml:space="preserve">, </w:t>
            </w:r>
            <w:proofErr w:type="spellStart"/>
            <w:r w:rsidR="00A57532">
              <w:rPr>
                <w:sz w:val="24"/>
                <w:szCs w:val="24"/>
              </w:rPr>
              <w:t>G.Bras</w:t>
            </w:r>
            <w:proofErr w:type="spellEnd"/>
            <w:r w:rsidR="00A57532">
              <w:rPr>
                <w:sz w:val="24"/>
                <w:szCs w:val="24"/>
              </w:rPr>
              <w:t xml:space="preserve">, </w:t>
            </w:r>
            <w:proofErr w:type="spellStart"/>
            <w:r w:rsidR="00CC7481">
              <w:rPr>
                <w:sz w:val="24"/>
                <w:szCs w:val="24"/>
              </w:rPr>
              <w:t>L.Jones</w:t>
            </w:r>
            <w:proofErr w:type="spellEnd"/>
            <w:r w:rsidR="000E0D5C">
              <w:rPr>
                <w:sz w:val="24"/>
                <w:szCs w:val="24"/>
              </w:rPr>
              <w:t xml:space="preserve">, </w:t>
            </w:r>
            <w:proofErr w:type="spellStart"/>
            <w:r w:rsidR="00162827">
              <w:rPr>
                <w:sz w:val="24"/>
                <w:szCs w:val="24"/>
              </w:rPr>
              <w:t>J.Tarsnane</w:t>
            </w:r>
            <w:proofErr w:type="spellEnd"/>
            <w:r w:rsidR="00162827">
              <w:rPr>
                <w:sz w:val="24"/>
                <w:szCs w:val="24"/>
              </w:rPr>
              <w:t xml:space="preserve">, </w:t>
            </w:r>
            <w:proofErr w:type="spellStart"/>
            <w:r w:rsidR="00606553" w:rsidRPr="00ED53A2">
              <w:rPr>
                <w:sz w:val="24"/>
                <w:szCs w:val="24"/>
              </w:rPr>
              <w:t>J.Gilasbey</w:t>
            </w:r>
            <w:proofErr w:type="spellEnd"/>
            <w:r w:rsidR="00606553" w:rsidRPr="00ED53A2">
              <w:rPr>
                <w:sz w:val="24"/>
                <w:szCs w:val="24"/>
              </w:rPr>
              <w:t>,</w:t>
            </w:r>
          </w:p>
          <w:p w14:paraId="6BA50312" w14:textId="752EA412" w:rsidR="00BA6D9C" w:rsidRPr="008854B1" w:rsidRDefault="007C3796" w:rsidP="00BA6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Mayne, L Douglas, L Reeves-Davies</w:t>
            </w:r>
          </w:p>
        </w:tc>
      </w:tr>
      <w:tr w:rsidR="000B711F" w14:paraId="4860A44B" w14:textId="77777777" w:rsidTr="0061637C">
        <w:tc>
          <w:tcPr>
            <w:tcW w:w="1696" w:type="dxa"/>
          </w:tcPr>
          <w:p w14:paraId="549A2330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844C234" w14:textId="77777777" w:rsidR="000B711F" w:rsidRDefault="00FC00AE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  <w:p w14:paraId="40DB0F98" w14:textId="77777777" w:rsidR="000B711F" w:rsidRDefault="00FC00AE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Estates Officer</w:t>
            </w:r>
          </w:p>
        </w:tc>
        <w:tc>
          <w:tcPr>
            <w:tcW w:w="5670" w:type="dxa"/>
          </w:tcPr>
          <w:p w14:paraId="2EF217BB" w14:textId="080ECF75" w:rsidR="000B711F" w:rsidRDefault="008A3FA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</w:t>
            </w:r>
            <w:r w:rsidR="00F917B8">
              <w:rPr>
                <w:b w:val="0"/>
              </w:rPr>
              <w:t>a</w:t>
            </w:r>
            <w:r>
              <w:rPr>
                <w:b w:val="0"/>
              </w:rPr>
              <w:t xml:space="preserve"> O’Reilly</w:t>
            </w:r>
          </w:p>
          <w:p w14:paraId="18852EC9" w14:textId="77777777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Mark Stephens</w:t>
            </w:r>
          </w:p>
        </w:tc>
      </w:tr>
      <w:tr w:rsidR="000B711F" w14:paraId="293505F4" w14:textId="77777777" w:rsidTr="0061637C">
        <w:tc>
          <w:tcPr>
            <w:tcW w:w="1696" w:type="dxa"/>
          </w:tcPr>
          <w:p w14:paraId="3E8BB1D4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6F8594E" w14:textId="47FC1F3D" w:rsidR="000B711F" w:rsidRDefault="00FC00AE" w:rsidP="008B239D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Town Secretary </w:t>
            </w:r>
          </w:p>
        </w:tc>
        <w:tc>
          <w:tcPr>
            <w:tcW w:w="5670" w:type="dxa"/>
          </w:tcPr>
          <w:p w14:paraId="347C8CDF" w14:textId="4F073A4B" w:rsidR="000B711F" w:rsidRPr="00CF47A2" w:rsidRDefault="00262063" w:rsidP="008B239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J Bell</w:t>
            </w:r>
            <w:r w:rsidR="00FC00AE" w:rsidRPr="00CF47A2">
              <w:rPr>
                <w:b w:val="0"/>
                <w:color w:val="000000"/>
              </w:rPr>
              <w:t xml:space="preserve">   </w:t>
            </w:r>
          </w:p>
        </w:tc>
      </w:tr>
      <w:tr w:rsidR="000B711F" w14:paraId="1275867E" w14:textId="77777777" w:rsidTr="0061637C">
        <w:tc>
          <w:tcPr>
            <w:tcW w:w="1696" w:type="dxa"/>
          </w:tcPr>
          <w:p w14:paraId="09B3CB4B" w14:textId="67514B50" w:rsidR="008854B1" w:rsidRPr="008854B1" w:rsidRDefault="00FC00AE" w:rsidP="00AB01B4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518AB737" w14:textId="77777777" w:rsidR="000B711F" w:rsidRDefault="00FC00AE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0AFC7733" w14:textId="5A4F87E7" w:rsidR="008854B1" w:rsidRPr="00CF47A2" w:rsidRDefault="00BA6D9C" w:rsidP="000E0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Westlake</w:t>
            </w:r>
          </w:p>
        </w:tc>
      </w:tr>
      <w:tr w:rsidR="00D90A75" w14:paraId="411724D2" w14:textId="77777777" w:rsidTr="0061637C">
        <w:tc>
          <w:tcPr>
            <w:tcW w:w="1696" w:type="dxa"/>
          </w:tcPr>
          <w:p w14:paraId="4B31A434" w14:textId="7B856A34" w:rsidR="00D90A75" w:rsidRDefault="00D90A75" w:rsidP="000C5171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A75361C" w14:textId="77777777" w:rsidR="00D90A75" w:rsidRDefault="00D90A75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0DA9AB23" w14:textId="39D1D6FA" w:rsidR="00D90A75" w:rsidRPr="00CF47A2" w:rsidRDefault="00D90A75" w:rsidP="000E0704">
            <w:pPr>
              <w:rPr>
                <w:sz w:val="24"/>
                <w:szCs w:val="24"/>
              </w:rPr>
            </w:pPr>
          </w:p>
        </w:tc>
      </w:tr>
    </w:tbl>
    <w:p w14:paraId="4CE73FFA" w14:textId="1C7F0FAB" w:rsidR="00F873A1" w:rsidRDefault="00F873A1" w:rsidP="00F873A1"/>
    <w:p w14:paraId="641A96D8" w14:textId="77777777" w:rsidR="00BB04AC" w:rsidRDefault="00BB04AC" w:rsidP="00F873A1"/>
    <w:p w14:paraId="647CA1EB" w14:textId="29B516C3" w:rsidR="000B711F" w:rsidRDefault="005B31F8">
      <w:pPr>
        <w:pStyle w:val="Title"/>
        <w:jc w:val="both"/>
      </w:pPr>
      <w:r>
        <w:rPr>
          <w:u w:val="single"/>
        </w:rPr>
        <w:t>36</w:t>
      </w:r>
      <w:r w:rsidR="00FC00AE">
        <w:rPr>
          <w:u w:val="single"/>
        </w:rPr>
        <w:tab/>
        <w:t xml:space="preserve">MEMBER’S DECLARATIONS OF INTEREST </w:t>
      </w:r>
    </w:p>
    <w:p w14:paraId="72C82C39" w14:textId="11E9BE05" w:rsidR="00C03B14" w:rsidRDefault="00CE537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There were no declarations of interest.</w:t>
      </w:r>
    </w:p>
    <w:p w14:paraId="55AD37D1" w14:textId="77777777" w:rsidR="00CE537F" w:rsidRPr="000E6CE3" w:rsidRDefault="00CE537F">
      <w:pPr>
        <w:jc w:val="both"/>
        <w:rPr>
          <w:bCs/>
          <w:sz w:val="24"/>
          <w:szCs w:val="24"/>
        </w:rPr>
      </w:pPr>
    </w:p>
    <w:p w14:paraId="3D22238E" w14:textId="25AF971A" w:rsidR="000B711F" w:rsidRDefault="005B31F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37</w:t>
      </w:r>
      <w:r w:rsidR="00FC00AE">
        <w:rPr>
          <w:b/>
          <w:sz w:val="24"/>
          <w:szCs w:val="24"/>
          <w:u w:val="single"/>
        </w:rPr>
        <w:tab/>
        <w:t>ESTATES OFFICER REPORT</w:t>
      </w:r>
    </w:p>
    <w:p w14:paraId="61BAD98C" w14:textId="5247A6DA" w:rsidR="000B711F" w:rsidRDefault="00FC00A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 estates officer had provided a written report which was considered. Items noted:-</w:t>
      </w:r>
    </w:p>
    <w:p w14:paraId="2B50E6FE" w14:textId="09174DAD" w:rsidR="00533374" w:rsidRPr="00A23835" w:rsidRDefault="00532EA2" w:rsidP="007A3C6B">
      <w:pPr>
        <w:pStyle w:val="ListParagraph"/>
        <w:numPr>
          <w:ilvl w:val="0"/>
          <w:numId w:val="10"/>
        </w:numPr>
        <w:tabs>
          <w:tab w:val="left" w:pos="567"/>
        </w:tabs>
        <w:jc w:val="both"/>
        <w:rPr>
          <w:sz w:val="24"/>
          <w:szCs w:val="24"/>
        </w:rPr>
      </w:pPr>
      <w:r w:rsidRPr="00A23835">
        <w:rPr>
          <w:sz w:val="24"/>
          <w:szCs w:val="24"/>
        </w:rPr>
        <w:t xml:space="preserve">It was </w:t>
      </w:r>
      <w:r w:rsidRPr="00A23835">
        <w:rPr>
          <w:b/>
          <w:bCs/>
          <w:sz w:val="24"/>
          <w:szCs w:val="24"/>
        </w:rPr>
        <w:t>RESOLVED</w:t>
      </w:r>
      <w:r w:rsidRPr="00A23835">
        <w:rPr>
          <w:sz w:val="24"/>
          <w:szCs w:val="24"/>
        </w:rPr>
        <w:t xml:space="preserve"> to</w:t>
      </w:r>
      <w:r w:rsidR="00056151" w:rsidRPr="00A23835">
        <w:rPr>
          <w:sz w:val="24"/>
          <w:szCs w:val="24"/>
        </w:rPr>
        <w:t xml:space="preserve"> </w:t>
      </w:r>
      <w:r w:rsidR="00533374" w:rsidRPr="00A23835">
        <w:rPr>
          <w:sz w:val="24"/>
          <w:szCs w:val="24"/>
        </w:rPr>
        <w:t>take out the</w:t>
      </w:r>
      <w:r w:rsidR="005B07E7" w:rsidRPr="00A23835">
        <w:rPr>
          <w:sz w:val="24"/>
          <w:szCs w:val="24"/>
        </w:rPr>
        <w:t xml:space="preserve"> clock maintenance</w:t>
      </w:r>
      <w:r w:rsidRPr="00A23835">
        <w:rPr>
          <w:sz w:val="24"/>
          <w:szCs w:val="24"/>
        </w:rPr>
        <w:t xml:space="preserve"> agreement</w:t>
      </w:r>
      <w:r w:rsidR="005B07E7" w:rsidRPr="00A23835">
        <w:rPr>
          <w:sz w:val="24"/>
          <w:szCs w:val="24"/>
        </w:rPr>
        <w:t xml:space="preserve"> </w:t>
      </w:r>
      <w:r w:rsidR="00056151" w:rsidRPr="00A23835">
        <w:rPr>
          <w:sz w:val="24"/>
          <w:szCs w:val="24"/>
        </w:rPr>
        <w:t>with Smiths of Derby</w:t>
      </w:r>
      <w:r w:rsidR="000217F3" w:rsidRPr="00A23835">
        <w:rPr>
          <w:sz w:val="24"/>
          <w:szCs w:val="24"/>
        </w:rPr>
        <w:t xml:space="preserve">. </w:t>
      </w:r>
      <w:r w:rsidR="00A23835">
        <w:rPr>
          <w:sz w:val="24"/>
          <w:szCs w:val="24"/>
        </w:rPr>
        <w:t xml:space="preserve">The </w:t>
      </w:r>
      <w:r w:rsidR="004C7DE8" w:rsidRPr="00A23835">
        <w:rPr>
          <w:sz w:val="24"/>
          <w:szCs w:val="24"/>
        </w:rPr>
        <w:t xml:space="preserve">Town Clerk will check if there is any insurance available </w:t>
      </w:r>
      <w:r w:rsidR="00F33159" w:rsidRPr="00A23835">
        <w:rPr>
          <w:sz w:val="24"/>
          <w:szCs w:val="24"/>
        </w:rPr>
        <w:t xml:space="preserve">for the clock. </w:t>
      </w:r>
    </w:p>
    <w:p w14:paraId="5E7CC64A" w14:textId="6B6FA7E4" w:rsidR="00533374" w:rsidRPr="007A3C6B" w:rsidRDefault="007A3C6B" w:rsidP="007A3C6B">
      <w:pPr>
        <w:pStyle w:val="ListParagraph"/>
        <w:numPr>
          <w:ilvl w:val="0"/>
          <w:numId w:val="10"/>
        </w:num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Councillors requested</w:t>
      </w:r>
      <w:r w:rsidR="006F4DB9">
        <w:rPr>
          <w:sz w:val="24"/>
          <w:szCs w:val="24"/>
        </w:rPr>
        <w:t xml:space="preserve"> a formal</w:t>
      </w:r>
      <w:r w:rsidR="00DB53FD" w:rsidRPr="007A3C6B">
        <w:rPr>
          <w:sz w:val="24"/>
          <w:szCs w:val="24"/>
        </w:rPr>
        <w:t xml:space="preserve"> </w:t>
      </w:r>
      <w:r w:rsidR="002007EF" w:rsidRPr="007A3C6B">
        <w:rPr>
          <w:sz w:val="24"/>
          <w:szCs w:val="24"/>
        </w:rPr>
        <w:t>agreement t</w:t>
      </w:r>
      <w:r w:rsidR="006F4DB9">
        <w:rPr>
          <w:sz w:val="24"/>
          <w:szCs w:val="24"/>
        </w:rPr>
        <w:t>o enable KTC to</w:t>
      </w:r>
      <w:r w:rsidR="002007EF" w:rsidRPr="007A3C6B">
        <w:rPr>
          <w:sz w:val="24"/>
          <w:szCs w:val="24"/>
        </w:rPr>
        <w:t xml:space="preserve"> use </w:t>
      </w:r>
      <w:r w:rsidR="006F4DB9">
        <w:rPr>
          <w:sz w:val="24"/>
          <w:szCs w:val="24"/>
        </w:rPr>
        <w:t xml:space="preserve">the </w:t>
      </w:r>
      <w:r w:rsidR="002007EF" w:rsidRPr="007A3C6B">
        <w:rPr>
          <w:sz w:val="24"/>
          <w:szCs w:val="24"/>
        </w:rPr>
        <w:t xml:space="preserve">PGC lift </w:t>
      </w:r>
      <w:r w:rsidR="006F4DB9">
        <w:rPr>
          <w:sz w:val="24"/>
          <w:szCs w:val="24"/>
        </w:rPr>
        <w:t>now t</w:t>
      </w:r>
      <w:r w:rsidR="00EA11A2">
        <w:rPr>
          <w:sz w:val="24"/>
          <w:szCs w:val="24"/>
        </w:rPr>
        <w:t>hat</w:t>
      </w:r>
      <w:r w:rsidR="002007EF" w:rsidRPr="007A3C6B">
        <w:rPr>
          <w:sz w:val="24"/>
          <w:szCs w:val="24"/>
        </w:rPr>
        <w:t xml:space="preserve"> they have taken over the maintenance contract</w:t>
      </w:r>
      <w:r w:rsidR="00EA11A2">
        <w:rPr>
          <w:sz w:val="24"/>
          <w:szCs w:val="24"/>
        </w:rPr>
        <w:t>. It will be</w:t>
      </w:r>
      <w:r w:rsidR="0038671B" w:rsidRPr="007A3C6B">
        <w:rPr>
          <w:sz w:val="24"/>
          <w:szCs w:val="24"/>
        </w:rPr>
        <w:t xml:space="preserve"> add</w:t>
      </w:r>
      <w:r w:rsidR="00EA11A2">
        <w:rPr>
          <w:sz w:val="24"/>
          <w:szCs w:val="24"/>
        </w:rPr>
        <w:t>ed</w:t>
      </w:r>
      <w:r w:rsidR="0038671B" w:rsidRPr="007A3C6B">
        <w:rPr>
          <w:sz w:val="24"/>
          <w:szCs w:val="24"/>
        </w:rPr>
        <w:t xml:space="preserve"> it to list of issues with regard to the</w:t>
      </w:r>
      <w:r w:rsidR="00EA11A2">
        <w:rPr>
          <w:sz w:val="24"/>
          <w:szCs w:val="24"/>
        </w:rPr>
        <w:t>ir</w:t>
      </w:r>
      <w:r w:rsidR="0038671B" w:rsidRPr="007A3C6B">
        <w:rPr>
          <w:sz w:val="24"/>
          <w:szCs w:val="24"/>
        </w:rPr>
        <w:t xml:space="preserve"> new lease</w:t>
      </w:r>
      <w:r w:rsidR="00EA11A2">
        <w:rPr>
          <w:sz w:val="24"/>
          <w:szCs w:val="24"/>
        </w:rPr>
        <w:t xml:space="preserve"> for the building</w:t>
      </w:r>
      <w:r w:rsidR="0038671B" w:rsidRPr="007A3C6B">
        <w:rPr>
          <w:sz w:val="24"/>
          <w:szCs w:val="24"/>
        </w:rPr>
        <w:t>.</w:t>
      </w:r>
    </w:p>
    <w:p w14:paraId="21D8ED1D" w14:textId="08C5069F" w:rsidR="00C17B2D" w:rsidRDefault="002737B5" w:rsidP="00EA11A2">
      <w:pPr>
        <w:pStyle w:val="ListParagraph"/>
        <w:numPr>
          <w:ilvl w:val="0"/>
          <w:numId w:val="10"/>
        </w:num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Hiring signage to support the t</w:t>
      </w:r>
      <w:r w:rsidR="005B07E7" w:rsidRPr="00EA11A2">
        <w:rPr>
          <w:sz w:val="24"/>
          <w:szCs w:val="24"/>
        </w:rPr>
        <w:t>raffic management plans</w:t>
      </w:r>
      <w:r w:rsidR="0021338A" w:rsidRPr="00EA11A2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21338A" w:rsidRPr="00EA11A2">
        <w:rPr>
          <w:sz w:val="24"/>
          <w:szCs w:val="24"/>
        </w:rPr>
        <w:t xml:space="preserve"> processional events</w:t>
      </w:r>
      <w:r w:rsidR="00966948" w:rsidRPr="00EA11A2">
        <w:rPr>
          <w:sz w:val="24"/>
          <w:szCs w:val="24"/>
        </w:rPr>
        <w:t xml:space="preserve"> is roughly £400 per event</w:t>
      </w:r>
      <w:r w:rsidR="00A66C79">
        <w:rPr>
          <w:sz w:val="24"/>
          <w:szCs w:val="24"/>
        </w:rPr>
        <w:t>. The Estates Manager was asked to</w:t>
      </w:r>
      <w:r w:rsidR="00966948" w:rsidRPr="00EA11A2">
        <w:rPr>
          <w:sz w:val="24"/>
          <w:szCs w:val="24"/>
        </w:rPr>
        <w:t xml:space="preserve"> research</w:t>
      </w:r>
      <w:r w:rsidR="00A66C79">
        <w:rPr>
          <w:sz w:val="24"/>
          <w:szCs w:val="24"/>
        </w:rPr>
        <w:t xml:space="preserve"> costs of</w:t>
      </w:r>
      <w:r w:rsidR="00966948" w:rsidRPr="00EA11A2">
        <w:rPr>
          <w:sz w:val="24"/>
          <w:szCs w:val="24"/>
        </w:rPr>
        <w:t xml:space="preserve"> purchasing the signs ourselves. </w:t>
      </w:r>
      <w:r w:rsidR="00A66C79">
        <w:rPr>
          <w:sz w:val="24"/>
          <w:szCs w:val="24"/>
        </w:rPr>
        <w:t xml:space="preserve">It was </w:t>
      </w:r>
      <w:r w:rsidR="00A66C79" w:rsidRPr="00D3631B">
        <w:rPr>
          <w:b/>
          <w:bCs/>
          <w:sz w:val="24"/>
          <w:szCs w:val="24"/>
        </w:rPr>
        <w:t>RESOLVED</w:t>
      </w:r>
      <w:r w:rsidR="00A66C79">
        <w:rPr>
          <w:sz w:val="24"/>
          <w:szCs w:val="24"/>
        </w:rPr>
        <w:t xml:space="preserve"> </w:t>
      </w:r>
      <w:r w:rsidR="00D3631B">
        <w:rPr>
          <w:sz w:val="24"/>
          <w:szCs w:val="24"/>
        </w:rPr>
        <w:t>that if they cost</w:t>
      </w:r>
      <w:r w:rsidR="00A87DF0" w:rsidRPr="00EA11A2">
        <w:rPr>
          <w:sz w:val="24"/>
          <w:szCs w:val="24"/>
        </w:rPr>
        <w:t xml:space="preserve"> less tha</w:t>
      </w:r>
      <w:r w:rsidR="00D3631B">
        <w:rPr>
          <w:sz w:val="24"/>
          <w:szCs w:val="24"/>
        </w:rPr>
        <w:t>n</w:t>
      </w:r>
      <w:r w:rsidR="00A87DF0" w:rsidRPr="00EA11A2">
        <w:rPr>
          <w:sz w:val="24"/>
          <w:szCs w:val="24"/>
        </w:rPr>
        <w:t xml:space="preserve"> £1200 </w:t>
      </w:r>
      <w:r w:rsidR="00D3631B">
        <w:rPr>
          <w:sz w:val="24"/>
          <w:szCs w:val="24"/>
        </w:rPr>
        <w:t xml:space="preserve">to </w:t>
      </w:r>
      <w:r w:rsidR="00A87DF0" w:rsidRPr="00EA11A2">
        <w:rPr>
          <w:sz w:val="24"/>
          <w:szCs w:val="24"/>
        </w:rPr>
        <w:t>go ahead and purchase them.</w:t>
      </w:r>
      <w:r w:rsidR="00934B0F" w:rsidRPr="00EA11A2">
        <w:rPr>
          <w:sz w:val="24"/>
          <w:szCs w:val="24"/>
        </w:rPr>
        <w:t xml:space="preserve"> </w:t>
      </w:r>
      <w:r w:rsidR="002B6FA3">
        <w:rPr>
          <w:sz w:val="24"/>
          <w:szCs w:val="24"/>
        </w:rPr>
        <w:t>Advice was to ensure</w:t>
      </w:r>
      <w:r w:rsidR="00934B0F" w:rsidRPr="00EA11A2">
        <w:rPr>
          <w:sz w:val="24"/>
          <w:szCs w:val="24"/>
        </w:rPr>
        <w:t xml:space="preserve"> they are labelled as </w:t>
      </w:r>
      <w:r w:rsidR="002B6FA3">
        <w:rPr>
          <w:sz w:val="24"/>
          <w:szCs w:val="24"/>
        </w:rPr>
        <w:t>belonging</w:t>
      </w:r>
      <w:r w:rsidR="00751524">
        <w:rPr>
          <w:sz w:val="24"/>
          <w:szCs w:val="24"/>
        </w:rPr>
        <w:t xml:space="preserve"> to </w:t>
      </w:r>
      <w:r w:rsidR="00934B0F" w:rsidRPr="00EA11A2">
        <w:rPr>
          <w:sz w:val="24"/>
          <w:szCs w:val="24"/>
        </w:rPr>
        <w:t>Kidwelly Town Council so they don’t go missing after an event.</w:t>
      </w:r>
    </w:p>
    <w:p w14:paraId="342046DF" w14:textId="3B4702AB" w:rsidR="00751524" w:rsidRPr="00EA11A2" w:rsidRDefault="00751524" w:rsidP="00EA11A2">
      <w:pPr>
        <w:pStyle w:val="ListParagraph"/>
        <w:numPr>
          <w:ilvl w:val="0"/>
          <w:numId w:val="10"/>
        </w:num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A r</w:t>
      </w:r>
      <w:r>
        <w:rPr>
          <w:sz w:val="24"/>
          <w:szCs w:val="24"/>
        </w:rPr>
        <w:t xml:space="preserve">equest </w:t>
      </w:r>
      <w:r>
        <w:rPr>
          <w:sz w:val="24"/>
          <w:szCs w:val="24"/>
        </w:rPr>
        <w:t xml:space="preserve">has been received </w:t>
      </w:r>
      <w:r>
        <w:rPr>
          <w:sz w:val="24"/>
          <w:szCs w:val="24"/>
        </w:rPr>
        <w:t xml:space="preserve">from 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resident</w:t>
      </w:r>
      <w:r>
        <w:rPr>
          <w:sz w:val="24"/>
          <w:szCs w:val="24"/>
        </w:rPr>
        <w:t xml:space="preserve"> to</w:t>
      </w:r>
      <w:r w:rsidR="001A5B4F">
        <w:rPr>
          <w:sz w:val="24"/>
          <w:szCs w:val="24"/>
        </w:rPr>
        <w:t xml:space="preserve"> put in a driveway to </w:t>
      </w:r>
      <w:r w:rsidR="008B5EA7">
        <w:rPr>
          <w:sz w:val="24"/>
          <w:szCs w:val="24"/>
        </w:rPr>
        <w:t xml:space="preserve">a housing association property </w:t>
      </w:r>
      <w:r>
        <w:rPr>
          <w:sz w:val="24"/>
          <w:szCs w:val="24"/>
        </w:rPr>
        <w:t xml:space="preserve">over council land. It was </w:t>
      </w:r>
      <w:r w:rsidRPr="00ED10AD">
        <w:rPr>
          <w:b/>
          <w:bCs/>
          <w:sz w:val="24"/>
          <w:szCs w:val="24"/>
        </w:rPr>
        <w:t>RESOLVED</w:t>
      </w:r>
      <w:r>
        <w:rPr>
          <w:sz w:val="24"/>
          <w:szCs w:val="24"/>
        </w:rPr>
        <w:t xml:space="preserve"> to reject this application.</w:t>
      </w:r>
    </w:p>
    <w:p w14:paraId="4342AF00" w14:textId="77777777" w:rsidR="00934479" w:rsidRDefault="00934479">
      <w:pPr>
        <w:tabs>
          <w:tab w:val="left" w:pos="567"/>
        </w:tabs>
        <w:jc w:val="both"/>
        <w:rPr>
          <w:sz w:val="24"/>
          <w:szCs w:val="24"/>
        </w:rPr>
      </w:pPr>
    </w:p>
    <w:p w14:paraId="12136B11" w14:textId="7B200BE3" w:rsidR="00934479" w:rsidRPr="0098405D" w:rsidRDefault="0098405D">
      <w:pPr>
        <w:tabs>
          <w:tab w:val="left" w:pos="567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38</w:t>
      </w:r>
      <w:r>
        <w:rPr>
          <w:b/>
          <w:bCs/>
          <w:sz w:val="24"/>
          <w:szCs w:val="24"/>
          <w:u w:val="single"/>
        </w:rPr>
        <w:tab/>
      </w:r>
      <w:r w:rsidR="00934479" w:rsidRPr="0098405D">
        <w:rPr>
          <w:b/>
          <w:bCs/>
          <w:sz w:val="24"/>
          <w:szCs w:val="24"/>
          <w:u w:val="single"/>
        </w:rPr>
        <w:t>M</w:t>
      </w:r>
      <w:r w:rsidR="00DF65B3">
        <w:rPr>
          <w:b/>
          <w:bCs/>
          <w:sz w:val="24"/>
          <w:szCs w:val="24"/>
          <w:u w:val="single"/>
        </w:rPr>
        <w:t>ATTERS ARISING</w:t>
      </w:r>
    </w:p>
    <w:p w14:paraId="25A43A66" w14:textId="0840E89F" w:rsidR="00CB14CA" w:rsidRDefault="0010256E" w:rsidP="0043574B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(</w:t>
      </w:r>
      <w:r w:rsidR="009D57B4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 xml:space="preserve">) </w:t>
      </w:r>
      <w:r w:rsidR="005E4781">
        <w:rPr>
          <w:b/>
          <w:sz w:val="24"/>
          <w:szCs w:val="24"/>
          <w:u w:val="single"/>
        </w:rPr>
        <w:t>Cemetery</w:t>
      </w:r>
      <w:r>
        <w:rPr>
          <w:bCs/>
          <w:sz w:val="24"/>
          <w:szCs w:val="24"/>
        </w:rPr>
        <w:t xml:space="preserve"> –</w:t>
      </w:r>
      <w:r w:rsidR="00F61ED7">
        <w:rPr>
          <w:bCs/>
          <w:sz w:val="24"/>
          <w:szCs w:val="24"/>
        </w:rPr>
        <w:t xml:space="preserve"> </w:t>
      </w:r>
      <w:r w:rsidR="00E70165">
        <w:rPr>
          <w:bCs/>
          <w:sz w:val="24"/>
          <w:szCs w:val="24"/>
        </w:rPr>
        <w:t>no response</w:t>
      </w:r>
      <w:r w:rsidR="00F61ED7">
        <w:rPr>
          <w:bCs/>
          <w:sz w:val="24"/>
          <w:szCs w:val="24"/>
        </w:rPr>
        <w:t xml:space="preserve"> has been received following the</w:t>
      </w:r>
      <w:r w:rsidR="00E70165">
        <w:rPr>
          <w:bCs/>
          <w:sz w:val="24"/>
          <w:szCs w:val="24"/>
        </w:rPr>
        <w:t xml:space="preserve"> tender</w:t>
      </w:r>
      <w:r w:rsidR="00F61ED7">
        <w:rPr>
          <w:bCs/>
          <w:sz w:val="24"/>
          <w:szCs w:val="24"/>
        </w:rPr>
        <w:t xml:space="preserve"> process</w:t>
      </w:r>
      <w:r w:rsidR="003054D6">
        <w:rPr>
          <w:bCs/>
          <w:sz w:val="24"/>
          <w:szCs w:val="24"/>
        </w:rPr>
        <w:t xml:space="preserve">. </w:t>
      </w:r>
      <w:r w:rsidR="00F61ED7">
        <w:rPr>
          <w:bCs/>
          <w:sz w:val="24"/>
          <w:szCs w:val="24"/>
        </w:rPr>
        <w:t xml:space="preserve">The </w:t>
      </w:r>
      <w:r w:rsidR="00EF3912">
        <w:rPr>
          <w:bCs/>
          <w:sz w:val="24"/>
          <w:szCs w:val="24"/>
        </w:rPr>
        <w:t>Estates manager suggested putting some t</w:t>
      </w:r>
      <w:r w:rsidR="003054D6">
        <w:rPr>
          <w:bCs/>
          <w:sz w:val="24"/>
          <w:szCs w:val="24"/>
        </w:rPr>
        <w:t xml:space="preserve">emporary paving in </w:t>
      </w:r>
      <w:r w:rsidR="008D6404">
        <w:rPr>
          <w:bCs/>
          <w:sz w:val="24"/>
          <w:szCs w:val="24"/>
        </w:rPr>
        <w:t xml:space="preserve">the </w:t>
      </w:r>
      <w:r w:rsidR="003054D6">
        <w:rPr>
          <w:bCs/>
          <w:sz w:val="24"/>
          <w:szCs w:val="24"/>
        </w:rPr>
        <w:t>ashes memorial garden</w:t>
      </w:r>
      <w:r w:rsidR="00EF3912">
        <w:rPr>
          <w:bCs/>
          <w:sz w:val="24"/>
          <w:szCs w:val="24"/>
        </w:rPr>
        <w:t xml:space="preserve"> to improve access.</w:t>
      </w:r>
      <w:r w:rsidR="00F659C2">
        <w:rPr>
          <w:bCs/>
          <w:sz w:val="24"/>
          <w:szCs w:val="24"/>
        </w:rPr>
        <w:t xml:space="preserve"> It was </w:t>
      </w:r>
      <w:r w:rsidR="00F659C2" w:rsidRPr="00F659C2">
        <w:rPr>
          <w:b/>
          <w:sz w:val="24"/>
          <w:szCs w:val="24"/>
        </w:rPr>
        <w:t>RESOLVED</w:t>
      </w:r>
      <w:r w:rsidR="00F659C2">
        <w:rPr>
          <w:bCs/>
          <w:sz w:val="24"/>
          <w:szCs w:val="24"/>
        </w:rPr>
        <w:t xml:space="preserve"> </w:t>
      </w:r>
      <w:r w:rsidR="008D6404">
        <w:rPr>
          <w:bCs/>
          <w:sz w:val="24"/>
          <w:szCs w:val="24"/>
        </w:rPr>
        <w:t xml:space="preserve">for the estates manager </w:t>
      </w:r>
      <w:r w:rsidR="00F659C2">
        <w:rPr>
          <w:bCs/>
          <w:sz w:val="24"/>
          <w:szCs w:val="24"/>
        </w:rPr>
        <w:t>to take this forward</w:t>
      </w:r>
      <w:r w:rsidR="00F66823">
        <w:rPr>
          <w:bCs/>
          <w:sz w:val="24"/>
          <w:szCs w:val="24"/>
        </w:rPr>
        <w:t xml:space="preserve"> </w:t>
      </w:r>
      <w:r w:rsidR="008D6404">
        <w:rPr>
          <w:bCs/>
          <w:sz w:val="24"/>
          <w:szCs w:val="24"/>
        </w:rPr>
        <w:t>(</w:t>
      </w:r>
      <w:r w:rsidR="00F66823">
        <w:rPr>
          <w:bCs/>
          <w:sz w:val="24"/>
          <w:szCs w:val="24"/>
        </w:rPr>
        <w:t xml:space="preserve">including </w:t>
      </w:r>
      <w:r w:rsidR="000544B0">
        <w:rPr>
          <w:bCs/>
          <w:sz w:val="24"/>
          <w:szCs w:val="24"/>
        </w:rPr>
        <w:t xml:space="preserve">looking at </w:t>
      </w:r>
      <w:r w:rsidR="00485688">
        <w:rPr>
          <w:bCs/>
          <w:sz w:val="24"/>
          <w:szCs w:val="24"/>
        </w:rPr>
        <w:t>alternat</w:t>
      </w:r>
      <w:r w:rsidR="000544B0">
        <w:rPr>
          <w:bCs/>
          <w:sz w:val="24"/>
          <w:szCs w:val="24"/>
        </w:rPr>
        <w:t>ing</w:t>
      </w:r>
      <w:r w:rsidR="00485688">
        <w:rPr>
          <w:bCs/>
          <w:sz w:val="24"/>
          <w:szCs w:val="24"/>
        </w:rPr>
        <w:t xml:space="preserve"> slabs with dimples in order to mitigate against slipping in frozen weather</w:t>
      </w:r>
      <w:r w:rsidR="008D6404">
        <w:rPr>
          <w:bCs/>
          <w:sz w:val="24"/>
          <w:szCs w:val="24"/>
        </w:rPr>
        <w:t>)</w:t>
      </w:r>
      <w:r w:rsidR="000474F9">
        <w:rPr>
          <w:bCs/>
          <w:sz w:val="24"/>
          <w:szCs w:val="24"/>
        </w:rPr>
        <w:t xml:space="preserve"> by getting costings</w:t>
      </w:r>
      <w:r w:rsidR="00485688">
        <w:rPr>
          <w:bCs/>
          <w:sz w:val="24"/>
          <w:szCs w:val="24"/>
        </w:rPr>
        <w:t>.</w:t>
      </w:r>
      <w:r w:rsidR="001B0015">
        <w:rPr>
          <w:bCs/>
          <w:sz w:val="24"/>
          <w:szCs w:val="24"/>
        </w:rPr>
        <w:t xml:space="preserve"> Request for a bench to be added to the memorial garden</w:t>
      </w:r>
      <w:r w:rsidR="000474F9">
        <w:rPr>
          <w:bCs/>
          <w:sz w:val="24"/>
          <w:szCs w:val="24"/>
        </w:rPr>
        <w:t xml:space="preserve"> – there is one </w:t>
      </w:r>
      <w:r w:rsidR="004A117E">
        <w:rPr>
          <w:bCs/>
          <w:sz w:val="24"/>
          <w:szCs w:val="24"/>
        </w:rPr>
        <w:t>available</w:t>
      </w:r>
      <w:r w:rsidR="001B0015">
        <w:rPr>
          <w:bCs/>
          <w:sz w:val="24"/>
          <w:szCs w:val="24"/>
        </w:rPr>
        <w:t>.</w:t>
      </w:r>
      <w:r w:rsidR="00A62E7F">
        <w:rPr>
          <w:bCs/>
          <w:sz w:val="24"/>
          <w:szCs w:val="24"/>
        </w:rPr>
        <w:t xml:space="preserve"> It is important to let people know what is happening, given the delay</w:t>
      </w:r>
      <w:r w:rsidR="000544B0">
        <w:rPr>
          <w:bCs/>
          <w:sz w:val="24"/>
          <w:szCs w:val="24"/>
        </w:rPr>
        <w:t>.</w:t>
      </w:r>
    </w:p>
    <w:p w14:paraId="4074D11C" w14:textId="77777777" w:rsidR="000B3DCC" w:rsidRDefault="00141894" w:rsidP="0043574B">
      <w:pPr>
        <w:tabs>
          <w:tab w:val="left" w:pos="567"/>
        </w:tabs>
        <w:jc w:val="both"/>
        <w:rPr>
          <w:bCs/>
          <w:sz w:val="24"/>
          <w:szCs w:val="24"/>
        </w:rPr>
      </w:pPr>
      <w:r w:rsidRPr="003D7D82">
        <w:rPr>
          <w:b/>
          <w:sz w:val="24"/>
          <w:szCs w:val="24"/>
          <w:u w:val="single"/>
        </w:rPr>
        <w:t>(</w:t>
      </w:r>
      <w:r w:rsidR="00EB1B94">
        <w:rPr>
          <w:b/>
          <w:sz w:val="24"/>
          <w:szCs w:val="24"/>
          <w:u w:val="single"/>
        </w:rPr>
        <w:t>b</w:t>
      </w:r>
      <w:r w:rsidRPr="003D7D82">
        <w:rPr>
          <w:b/>
          <w:sz w:val="24"/>
          <w:szCs w:val="24"/>
          <w:u w:val="single"/>
        </w:rPr>
        <w:t xml:space="preserve">) </w:t>
      </w:r>
      <w:r w:rsidR="005E4781">
        <w:rPr>
          <w:b/>
          <w:sz w:val="24"/>
          <w:szCs w:val="24"/>
          <w:u w:val="single"/>
        </w:rPr>
        <w:t>Quay and Canal</w:t>
      </w:r>
      <w:r w:rsidR="006E2DA9">
        <w:rPr>
          <w:bCs/>
          <w:sz w:val="24"/>
          <w:szCs w:val="24"/>
        </w:rPr>
        <w:t xml:space="preserve"> </w:t>
      </w:r>
      <w:r w:rsidR="008F7C2A">
        <w:rPr>
          <w:bCs/>
          <w:sz w:val="24"/>
          <w:szCs w:val="24"/>
        </w:rPr>
        <w:t xml:space="preserve"> - </w:t>
      </w:r>
      <w:r w:rsidR="003649D6">
        <w:rPr>
          <w:bCs/>
          <w:sz w:val="24"/>
          <w:szCs w:val="24"/>
        </w:rPr>
        <w:t>Canal leak will be looked at by the contractor some time this summer (</w:t>
      </w:r>
      <w:r w:rsidR="0091545F">
        <w:rPr>
          <w:bCs/>
          <w:sz w:val="24"/>
          <w:szCs w:val="24"/>
        </w:rPr>
        <w:t>a</w:t>
      </w:r>
      <w:r w:rsidR="003649D6">
        <w:rPr>
          <w:bCs/>
          <w:sz w:val="24"/>
          <w:szCs w:val="24"/>
        </w:rPr>
        <w:t>pprox. £6,000 with some cost shared with CCC because it affects the public right of way</w:t>
      </w:r>
      <w:r w:rsidR="00700CEC">
        <w:rPr>
          <w:bCs/>
          <w:sz w:val="24"/>
          <w:szCs w:val="24"/>
        </w:rPr>
        <w:t xml:space="preserve"> – </w:t>
      </w:r>
      <w:r w:rsidR="00D67209">
        <w:rPr>
          <w:bCs/>
          <w:sz w:val="24"/>
          <w:szCs w:val="24"/>
        </w:rPr>
        <w:t xml:space="preserve">a </w:t>
      </w:r>
      <w:r w:rsidR="00700CEC">
        <w:rPr>
          <w:bCs/>
          <w:sz w:val="24"/>
          <w:szCs w:val="24"/>
        </w:rPr>
        <w:t xml:space="preserve">request </w:t>
      </w:r>
      <w:r w:rsidR="00D67209">
        <w:rPr>
          <w:bCs/>
          <w:sz w:val="24"/>
          <w:szCs w:val="24"/>
        </w:rPr>
        <w:t xml:space="preserve">was made </w:t>
      </w:r>
      <w:r w:rsidR="00700CEC">
        <w:rPr>
          <w:bCs/>
          <w:sz w:val="24"/>
          <w:szCs w:val="24"/>
        </w:rPr>
        <w:t xml:space="preserve">for more certainty around the </w:t>
      </w:r>
      <w:r w:rsidR="00D67209">
        <w:rPr>
          <w:bCs/>
          <w:sz w:val="24"/>
          <w:szCs w:val="24"/>
        </w:rPr>
        <w:t xml:space="preserve">splitting of the </w:t>
      </w:r>
      <w:r w:rsidR="00700CEC">
        <w:rPr>
          <w:bCs/>
          <w:sz w:val="24"/>
          <w:szCs w:val="24"/>
        </w:rPr>
        <w:t>costs).</w:t>
      </w:r>
      <w:r w:rsidR="00A64175">
        <w:rPr>
          <w:bCs/>
          <w:sz w:val="24"/>
          <w:szCs w:val="24"/>
        </w:rPr>
        <w:t xml:space="preserve"> </w:t>
      </w:r>
    </w:p>
    <w:p w14:paraId="40A9FE29" w14:textId="77777777" w:rsidR="000B3DCC" w:rsidRDefault="000B3DCC" w:rsidP="0043574B">
      <w:pPr>
        <w:tabs>
          <w:tab w:val="left" w:pos="567"/>
        </w:tabs>
        <w:jc w:val="both"/>
        <w:rPr>
          <w:bCs/>
          <w:sz w:val="24"/>
          <w:szCs w:val="24"/>
        </w:rPr>
      </w:pPr>
    </w:p>
    <w:p w14:paraId="68BFEC07" w14:textId="77777777" w:rsidR="001B5405" w:rsidRDefault="00A64175" w:rsidP="0043574B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 further information regarding the quay wall. Costs will be major and may need budgeting for next year</w:t>
      </w:r>
      <w:r w:rsidR="000B3DCC">
        <w:rPr>
          <w:bCs/>
          <w:sz w:val="24"/>
          <w:szCs w:val="24"/>
        </w:rPr>
        <w:t>. Request for</w:t>
      </w:r>
      <w:r w:rsidR="00860749">
        <w:rPr>
          <w:bCs/>
          <w:sz w:val="24"/>
          <w:szCs w:val="24"/>
        </w:rPr>
        <w:t xml:space="preserve"> a</w:t>
      </w:r>
      <w:r w:rsidR="001B5405">
        <w:rPr>
          <w:bCs/>
          <w:sz w:val="24"/>
          <w:szCs w:val="24"/>
        </w:rPr>
        <w:t>n accurate</w:t>
      </w:r>
      <w:r w:rsidR="00860749">
        <w:rPr>
          <w:bCs/>
          <w:sz w:val="24"/>
          <w:szCs w:val="24"/>
        </w:rPr>
        <w:t xml:space="preserve"> estimate</w:t>
      </w:r>
      <w:r w:rsidR="004F4482">
        <w:rPr>
          <w:bCs/>
          <w:sz w:val="24"/>
          <w:szCs w:val="24"/>
        </w:rPr>
        <w:t xml:space="preserve"> so it can be added to next year’s budget.</w:t>
      </w:r>
      <w:r w:rsidR="00592480">
        <w:rPr>
          <w:bCs/>
          <w:sz w:val="24"/>
          <w:szCs w:val="24"/>
        </w:rPr>
        <w:t xml:space="preserve"> </w:t>
      </w:r>
      <w:r w:rsidR="00EC3D39">
        <w:rPr>
          <w:bCs/>
          <w:sz w:val="24"/>
          <w:szCs w:val="24"/>
        </w:rPr>
        <w:t>Feedback from grant funders</w:t>
      </w:r>
      <w:r w:rsidR="00592480">
        <w:rPr>
          <w:bCs/>
          <w:sz w:val="24"/>
          <w:szCs w:val="24"/>
        </w:rPr>
        <w:t xml:space="preserve"> </w:t>
      </w:r>
      <w:r w:rsidR="001B5405">
        <w:rPr>
          <w:bCs/>
          <w:sz w:val="24"/>
          <w:szCs w:val="24"/>
        </w:rPr>
        <w:t xml:space="preserve">is that they </w:t>
      </w:r>
      <w:r w:rsidR="00592480">
        <w:rPr>
          <w:bCs/>
          <w:sz w:val="24"/>
          <w:szCs w:val="24"/>
        </w:rPr>
        <w:t>tend not to put finance into structures only buildings.</w:t>
      </w:r>
      <w:r w:rsidR="00C86609">
        <w:rPr>
          <w:bCs/>
          <w:sz w:val="24"/>
          <w:szCs w:val="24"/>
        </w:rPr>
        <w:t xml:space="preserve"> </w:t>
      </w:r>
    </w:p>
    <w:p w14:paraId="02437D53" w14:textId="77777777" w:rsidR="0001570F" w:rsidRDefault="0001570F" w:rsidP="0043574B">
      <w:pPr>
        <w:tabs>
          <w:tab w:val="left" w:pos="567"/>
        </w:tabs>
        <w:jc w:val="both"/>
        <w:rPr>
          <w:bCs/>
          <w:sz w:val="24"/>
          <w:szCs w:val="24"/>
        </w:rPr>
      </w:pPr>
    </w:p>
    <w:p w14:paraId="14FA4A27" w14:textId="6C361503" w:rsidR="00141894" w:rsidRDefault="00C86609" w:rsidP="0043574B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Signage needed down at the quay</w:t>
      </w:r>
      <w:r w:rsidR="00926197">
        <w:rPr>
          <w:bCs/>
          <w:sz w:val="24"/>
          <w:szCs w:val="24"/>
        </w:rPr>
        <w:t xml:space="preserve"> – draft signage wording </w:t>
      </w:r>
      <w:r w:rsidR="0001570F">
        <w:rPr>
          <w:bCs/>
          <w:sz w:val="24"/>
          <w:szCs w:val="24"/>
        </w:rPr>
        <w:t xml:space="preserve">had been </w:t>
      </w:r>
      <w:r w:rsidR="00926197">
        <w:rPr>
          <w:bCs/>
          <w:sz w:val="24"/>
          <w:szCs w:val="24"/>
        </w:rPr>
        <w:t>sent out to councillors</w:t>
      </w:r>
      <w:r w:rsidR="00BA13CC">
        <w:rPr>
          <w:bCs/>
          <w:sz w:val="24"/>
          <w:szCs w:val="24"/>
        </w:rPr>
        <w:t xml:space="preserve">. </w:t>
      </w:r>
      <w:r w:rsidR="0001570F">
        <w:rPr>
          <w:bCs/>
          <w:sz w:val="24"/>
          <w:szCs w:val="24"/>
        </w:rPr>
        <w:t>A d</w:t>
      </w:r>
      <w:r w:rsidR="00BA13CC">
        <w:rPr>
          <w:bCs/>
          <w:sz w:val="24"/>
          <w:szCs w:val="24"/>
        </w:rPr>
        <w:t>iscussion ensued about the</w:t>
      </w:r>
      <w:r w:rsidR="002A24F3">
        <w:rPr>
          <w:bCs/>
          <w:sz w:val="24"/>
          <w:szCs w:val="24"/>
        </w:rPr>
        <w:t xml:space="preserve"> </w:t>
      </w:r>
      <w:r w:rsidR="0001570F">
        <w:rPr>
          <w:bCs/>
          <w:sz w:val="24"/>
          <w:szCs w:val="24"/>
        </w:rPr>
        <w:t>wording</w:t>
      </w:r>
      <w:r w:rsidR="002A24F3">
        <w:rPr>
          <w:bCs/>
          <w:sz w:val="24"/>
          <w:szCs w:val="24"/>
        </w:rPr>
        <w:t>.</w:t>
      </w:r>
      <w:r w:rsidR="00C041DF">
        <w:rPr>
          <w:bCs/>
          <w:sz w:val="24"/>
          <w:szCs w:val="24"/>
        </w:rPr>
        <w:t xml:space="preserve"> Various amendments were made</w:t>
      </w:r>
      <w:r w:rsidR="00B841B7">
        <w:rPr>
          <w:bCs/>
          <w:sz w:val="24"/>
          <w:szCs w:val="24"/>
        </w:rPr>
        <w:t xml:space="preserve"> and agreed.</w:t>
      </w:r>
    </w:p>
    <w:p w14:paraId="78EB2245" w14:textId="77777777" w:rsidR="0001570F" w:rsidRDefault="0001570F" w:rsidP="0043574B">
      <w:pPr>
        <w:tabs>
          <w:tab w:val="left" w:pos="567"/>
        </w:tabs>
        <w:jc w:val="both"/>
        <w:rPr>
          <w:bCs/>
          <w:sz w:val="24"/>
          <w:szCs w:val="24"/>
        </w:rPr>
      </w:pPr>
    </w:p>
    <w:p w14:paraId="57FA02B2" w14:textId="0008B265" w:rsidR="00340E4F" w:rsidRDefault="00340E4F" w:rsidP="0043574B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Path clearance</w:t>
      </w:r>
      <w:r w:rsidR="00A94C53">
        <w:rPr>
          <w:bCs/>
          <w:sz w:val="24"/>
          <w:szCs w:val="24"/>
        </w:rPr>
        <w:t xml:space="preserve"> </w:t>
      </w:r>
      <w:r w:rsidR="00E460BA">
        <w:rPr>
          <w:bCs/>
          <w:sz w:val="24"/>
          <w:szCs w:val="24"/>
        </w:rPr>
        <w:t>–</w:t>
      </w:r>
      <w:r w:rsidR="00A94C53">
        <w:rPr>
          <w:bCs/>
          <w:sz w:val="24"/>
          <w:szCs w:val="24"/>
        </w:rPr>
        <w:t xml:space="preserve"> quotation</w:t>
      </w:r>
      <w:r w:rsidR="00E460BA">
        <w:rPr>
          <w:bCs/>
          <w:sz w:val="24"/>
          <w:szCs w:val="24"/>
        </w:rPr>
        <w:t xml:space="preserve"> from contractor</w:t>
      </w:r>
      <w:r w:rsidR="00EF4C27">
        <w:rPr>
          <w:bCs/>
          <w:sz w:val="24"/>
          <w:szCs w:val="24"/>
        </w:rPr>
        <w:t xml:space="preserve"> of</w:t>
      </w:r>
      <w:r w:rsidR="00E460BA">
        <w:rPr>
          <w:bCs/>
          <w:sz w:val="24"/>
          <w:szCs w:val="24"/>
        </w:rPr>
        <w:t xml:space="preserve"> £2,250</w:t>
      </w:r>
      <w:r w:rsidR="00F926AD">
        <w:rPr>
          <w:bCs/>
          <w:sz w:val="24"/>
          <w:szCs w:val="24"/>
        </w:rPr>
        <w:t xml:space="preserve"> to reinstate</w:t>
      </w:r>
      <w:r w:rsidR="00EF4C27">
        <w:rPr>
          <w:bCs/>
          <w:sz w:val="24"/>
          <w:szCs w:val="24"/>
        </w:rPr>
        <w:t xml:space="preserve"> 400 metres</w:t>
      </w:r>
      <w:r w:rsidR="00F926AD">
        <w:rPr>
          <w:bCs/>
          <w:sz w:val="24"/>
          <w:szCs w:val="24"/>
        </w:rPr>
        <w:t xml:space="preserve"> </w:t>
      </w:r>
      <w:r w:rsidR="00EF4C27">
        <w:rPr>
          <w:bCs/>
          <w:sz w:val="24"/>
          <w:szCs w:val="24"/>
        </w:rPr>
        <w:t xml:space="preserve">of </w:t>
      </w:r>
      <w:r w:rsidR="00F926AD">
        <w:rPr>
          <w:bCs/>
          <w:sz w:val="24"/>
          <w:szCs w:val="24"/>
        </w:rPr>
        <w:t>path to original width</w:t>
      </w:r>
      <w:r w:rsidR="00790A9C">
        <w:rPr>
          <w:bCs/>
          <w:sz w:val="24"/>
          <w:szCs w:val="24"/>
        </w:rPr>
        <w:t>, to include replacing gravel where needed.</w:t>
      </w:r>
      <w:r w:rsidR="00975F93">
        <w:rPr>
          <w:bCs/>
          <w:sz w:val="24"/>
          <w:szCs w:val="24"/>
        </w:rPr>
        <w:t xml:space="preserve"> It was </w:t>
      </w:r>
      <w:r w:rsidR="00975F93" w:rsidRPr="005D195A">
        <w:rPr>
          <w:b/>
          <w:sz w:val="24"/>
          <w:szCs w:val="24"/>
        </w:rPr>
        <w:t>RESOLVED</w:t>
      </w:r>
      <w:r w:rsidR="00975F93">
        <w:rPr>
          <w:bCs/>
          <w:sz w:val="24"/>
          <w:szCs w:val="24"/>
        </w:rPr>
        <w:t xml:space="preserve"> to </w:t>
      </w:r>
      <w:r w:rsidR="005D195A">
        <w:rPr>
          <w:bCs/>
          <w:sz w:val="24"/>
          <w:szCs w:val="24"/>
        </w:rPr>
        <w:t>accept the quotation.</w:t>
      </w:r>
    </w:p>
    <w:p w14:paraId="44E0ABAA" w14:textId="77777777" w:rsidR="00677DAD" w:rsidRDefault="00677DAD" w:rsidP="00CC4892">
      <w:pPr>
        <w:tabs>
          <w:tab w:val="left" w:pos="567"/>
        </w:tabs>
        <w:jc w:val="both"/>
        <w:rPr>
          <w:b/>
          <w:sz w:val="24"/>
          <w:szCs w:val="24"/>
          <w:u w:val="single"/>
        </w:rPr>
      </w:pPr>
    </w:p>
    <w:p w14:paraId="1DFC8142" w14:textId="3CB9F45F" w:rsidR="00FF38F3" w:rsidRDefault="003342D3" w:rsidP="00CC4892">
      <w:pPr>
        <w:tabs>
          <w:tab w:val="left" w:pos="567"/>
        </w:tabs>
        <w:jc w:val="both"/>
        <w:rPr>
          <w:bCs/>
          <w:sz w:val="24"/>
          <w:szCs w:val="24"/>
        </w:rPr>
      </w:pPr>
      <w:r w:rsidRPr="003D7D82">
        <w:rPr>
          <w:b/>
          <w:sz w:val="24"/>
          <w:szCs w:val="24"/>
          <w:u w:val="single"/>
        </w:rPr>
        <w:t>(</w:t>
      </w:r>
      <w:r w:rsidR="005342E8">
        <w:rPr>
          <w:b/>
          <w:sz w:val="24"/>
          <w:szCs w:val="24"/>
          <w:u w:val="single"/>
        </w:rPr>
        <w:t>c</w:t>
      </w:r>
      <w:r w:rsidRPr="003D7D82">
        <w:rPr>
          <w:b/>
          <w:sz w:val="24"/>
          <w:szCs w:val="24"/>
          <w:u w:val="single"/>
        </w:rPr>
        <w:t xml:space="preserve">) </w:t>
      </w:r>
      <w:r w:rsidR="005E4781">
        <w:rPr>
          <w:b/>
          <w:sz w:val="24"/>
          <w:szCs w:val="24"/>
          <w:u w:val="single"/>
        </w:rPr>
        <w:t>Town Square</w:t>
      </w:r>
      <w:r w:rsidR="00614E1D">
        <w:rPr>
          <w:bCs/>
          <w:sz w:val="24"/>
          <w:szCs w:val="24"/>
        </w:rPr>
        <w:t xml:space="preserve"> </w:t>
      </w:r>
      <w:r w:rsidR="006438D0">
        <w:rPr>
          <w:bCs/>
          <w:sz w:val="24"/>
          <w:szCs w:val="24"/>
        </w:rPr>
        <w:t>–</w:t>
      </w:r>
      <w:r w:rsidR="005D195A">
        <w:rPr>
          <w:bCs/>
          <w:sz w:val="24"/>
          <w:szCs w:val="24"/>
        </w:rPr>
        <w:t xml:space="preserve"> </w:t>
      </w:r>
      <w:r w:rsidR="00EF339E">
        <w:rPr>
          <w:bCs/>
          <w:sz w:val="24"/>
          <w:szCs w:val="24"/>
        </w:rPr>
        <w:t>Final costings</w:t>
      </w:r>
    </w:p>
    <w:p w14:paraId="31F8FBF2" w14:textId="77777777" w:rsidR="00EF339E" w:rsidRDefault="00EF339E" w:rsidP="00CC4892">
      <w:pPr>
        <w:tabs>
          <w:tab w:val="left" w:pos="567"/>
        </w:tabs>
        <w:jc w:val="both"/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2693"/>
      </w:tblGrid>
      <w:tr w:rsidR="00EF339E" w14:paraId="5796832A" w14:textId="77777777" w:rsidTr="004010BC">
        <w:tc>
          <w:tcPr>
            <w:tcW w:w="4248" w:type="dxa"/>
          </w:tcPr>
          <w:p w14:paraId="45647C5F" w14:textId="77777777" w:rsidR="00EF339E" w:rsidRDefault="00EF339E" w:rsidP="00401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1559" w:type="dxa"/>
          </w:tcPr>
          <w:p w14:paraId="3B042559" w14:textId="77777777" w:rsidR="00EF339E" w:rsidRDefault="00EF339E" w:rsidP="00401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 £</w:t>
            </w:r>
          </w:p>
        </w:tc>
        <w:tc>
          <w:tcPr>
            <w:tcW w:w="2693" w:type="dxa"/>
          </w:tcPr>
          <w:p w14:paraId="2919A332" w14:textId="77777777" w:rsidR="00EF339E" w:rsidRDefault="00EF339E" w:rsidP="004010BC">
            <w:pPr>
              <w:jc w:val="center"/>
              <w:rPr>
                <w:sz w:val="24"/>
                <w:szCs w:val="24"/>
              </w:rPr>
            </w:pPr>
          </w:p>
        </w:tc>
      </w:tr>
      <w:tr w:rsidR="00EF339E" w14:paraId="17238937" w14:textId="77777777" w:rsidTr="004010BC">
        <w:tc>
          <w:tcPr>
            <w:tcW w:w="4248" w:type="dxa"/>
          </w:tcPr>
          <w:p w14:paraId="4432BF78" w14:textId="77777777" w:rsidR="00EF339E" w:rsidRDefault="00EF339E" w:rsidP="004010BC">
            <w:pPr>
              <w:jc w:val="center"/>
              <w:rPr>
                <w:sz w:val="24"/>
                <w:szCs w:val="24"/>
              </w:rPr>
            </w:pPr>
            <w:r w:rsidRPr="00AD650F">
              <w:rPr>
                <w:sz w:val="24"/>
                <w:szCs w:val="24"/>
              </w:rPr>
              <w:t xml:space="preserve">Draft Final </w:t>
            </w:r>
            <w:proofErr w:type="spellStart"/>
            <w:r w:rsidRPr="00AD650F">
              <w:rPr>
                <w:sz w:val="24"/>
                <w:szCs w:val="24"/>
              </w:rPr>
              <w:t>Acc</w:t>
            </w:r>
            <w:proofErr w:type="spellEnd"/>
            <w:r w:rsidRPr="00AD650F">
              <w:rPr>
                <w:sz w:val="24"/>
                <w:szCs w:val="24"/>
              </w:rPr>
              <w:t xml:space="preserve"> contract sum </w:t>
            </w:r>
            <w:proofErr w:type="spellStart"/>
            <w:r w:rsidRPr="00AD650F">
              <w:rPr>
                <w:sz w:val="24"/>
                <w:szCs w:val="24"/>
              </w:rPr>
              <w:t>excl</w:t>
            </w:r>
            <w:proofErr w:type="spellEnd"/>
            <w:r w:rsidRPr="00AD650F">
              <w:rPr>
                <w:sz w:val="24"/>
                <w:szCs w:val="24"/>
              </w:rPr>
              <w:t xml:space="preserve"> VAT</w:t>
            </w:r>
          </w:p>
        </w:tc>
        <w:tc>
          <w:tcPr>
            <w:tcW w:w="1559" w:type="dxa"/>
          </w:tcPr>
          <w:p w14:paraId="69E836EF" w14:textId="77777777" w:rsidR="00EF339E" w:rsidRDefault="00EF339E" w:rsidP="004010BC">
            <w:pPr>
              <w:jc w:val="center"/>
              <w:rPr>
                <w:sz w:val="24"/>
                <w:szCs w:val="24"/>
              </w:rPr>
            </w:pPr>
            <w:r w:rsidRPr="00AD650F">
              <w:rPr>
                <w:sz w:val="24"/>
                <w:szCs w:val="24"/>
              </w:rPr>
              <w:t>358,256.60</w:t>
            </w:r>
          </w:p>
        </w:tc>
        <w:tc>
          <w:tcPr>
            <w:tcW w:w="2693" w:type="dxa"/>
          </w:tcPr>
          <w:p w14:paraId="0C904E96" w14:textId="77777777" w:rsidR="00EF339E" w:rsidRDefault="00EF339E" w:rsidP="004010BC">
            <w:pPr>
              <w:jc w:val="center"/>
              <w:rPr>
                <w:sz w:val="24"/>
                <w:szCs w:val="24"/>
              </w:rPr>
            </w:pPr>
          </w:p>
        </w:tc>
      </w:tr>
      <w:tr w:rsidR="00EF339E" w14:paraId="5966B7FF" w14:textId="77777777" w:rsidTr="004010BC">
        <w:tc>
          <w:tcPr>
            <w:tcW w:w="4248" w:type="dxa"/>
          </w:tcPr>
          <w:p w14:paraId="4953C9B6" w14:textId="77777777" w:rsidR="00EF339E" w:rsidRDefault="00EF339E" w:rsidP="00401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 contract sum </w:t>
            </w:r>
            <w:proofErr w:type="spellStart"/>
            <w:r>
              <w:rPr>
                <w:sz w:val="24"/>
                <w:szCs w:val="24"/>
              </w:rPr>
              <w:t>excl</w:t>
            </w:r>
            <w:proofErr w:type="spellEnd"/>
            <w:r>
              <w:rPr>
                <w:sz w:val="24"/>
                <w:szCs w:val="24"/>
              </w:rPr>
              <w:t xml:space="preserve"> VAT</w:t>
            </w:r>
          </w:p>
        </w:tc>
        <w:tc>
          <w:tcPr>
            <w:tcW w:w="1559" w:type="dxa"/>
          </w:tcPr>
          <w:p w14:paraId="2E6E36F1" w14:textId="77777777" w:rsidR="00EF339E" w:rsidRDefault="00EF339E" w:rsidP="00401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306,809.71</w:t>
            </w:r>
          </w:p>
        </w:tc>
        <w:tc>
          <w:tcPr>
            <w:tcW w:w="2693" w:type="dxa"/>
          </w:tcPr>
          <w:p w14:paraId="553E7DA3" w14:textId="77777777" w:rsidR="00EF339E" w:rsidRDefault="00EF339E" w:rsidP="004010BC">
            <w:pPr>
              <w:rPr>
                <w:sz w:val="24"/>
                <w:szCs w:val="24"/>
              </w:rPr>
            </w:pPr>
          </w:p>
        </w:tc>
      </w:tr>
      <w:tr w:rsidR="00EF339E" w14:paraId="0558D93F" w14:textId="77777777" w:rsidTr="004010BC">
        <w:tc>
          <w:tcPr>
            <w:tcW w:w="4248" w:type="dxa"/>
          </w:tcPr>
          <w:p w14:paraId="54AD8D0C" w14:textId="77777777" w:rsidR="00EF339E" w:rsidRDefault="00EF339E" w:rsidP="00401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 over-run</w:t>
            </w:r>
          </w:p>
        </w:tc>
        <w:tc>
          <w:tcPr>
            <w:tcW w:w="1559" w:type="dxa"/>
          </w:tcPr>
          <w:p w14:paraId="2108F647" w14:textId="77777777" w:rsidR="00EF339E" w:rsidRDefault="00EF339E" w:rsidP="00401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51,446.89</w:t>
            </w:r>
          </w:p>
        </w:tc>
        <w:tc>
          <w:tcPr>
            <w:tcW w:w="2693" w:type="dxa"/>
          </w:tcPr>
          <w:p w14:paraId="6FDCD15D" w14:textId="77777777" w:rsidR="00EF339E" w:rsidRDefault="00EF339E" w:rsidP="00401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increase of 16.76%</w:t>
            </w:r>
          </w:p>
        </w:tc>
      </w:tr>
      <w:tr w:rsidR="00EF339E" w14:paraId="4CCCC413" w14:textId="77777777" w:rsidTr="004010BC">
        <w:tc>
          <w:tcPr>
            <w:tcW w:w="4248" w:type="dxa"/>
          </w:tcPr>
          <w:p w14:paraId="3C92EE20" w14:textId="77777777" w:rsidR="00EF339E" w:rsidRDefault="00EF339E" w:rsidP="004010B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C609DB" w14:textId="77777777" w:rsidR="00EF339E" w:rsidRDefault="00EF339E" w:rsidP="004010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774F44C" w14:textId="77777777" w:rsidR="00EF339E" w:rsidRDefault="00EF339E" w:rsidP="004010BC">
            <w:pPr>
              <w:rPr>
                <w:sz w:val="24"/>
                <w:szCs w:val="24"/>
              </w:rPr>
            </w:pPr>
          </w:p>
        </w:tc>
      </w:tr>
      <w:tr w:rsidR="00EF339E" w14:paraId="4BE3D9F0" w14:textId="77777777" w:rsidTr="004010BC">
        <w:tc>
          <w:tcPr>
            <w:tcW w:w="4248" w:type="dxa"/>
          </w:tcPr>
          <w:p w14:paraId="668AFD25" w14:textId="77777777" w:rsidR="00EF339E" w:rsidRDefault="00EF339E" w:rsidP="00401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KTC draft final commitment</w:t>
            </w:r>
          </w:p>
        </w:tc>
        <w:tc>
          <w:tcPr>
            <w:tcW w:w="1559" w:type="dxa"/>
          </w:tcPr>
          <w:p w14:paraId="7D1E5206" w14:textId="77777777" w:rsidR="00EF339E" w:rsidRDefault="00EF339E" w:rsidP="00401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183,256.60</w:t>
            </w:r>
          </w:p>
        </w:tc>
        <w:tc>
          <w:tcPr>
            <w:tcW w:w="2693" w:type="dxa"/>
          </w:tcPr>
          <w:p w14:paraId="0F3DAB5D" w14:textId="77777777" w:rsidR="00EF339E" w:rsidRDefault="00EF339E" w:rsidP="00401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will be KTC’s cost of refurb to town sq.</w:t>
            </w:r>
          </w:p>
        </w:tc>
      </w:tr>
      <w:tr w:rsidR="00EF339E" w14:paraId="18DB94F3" w14:textId="77777777" w:rsidTr="004010BC">
        <w:tc>
          <w:tcPr>
            <w:tcW w:w="4248" w:type="dxa"/>
          </w:tcPr>
          <w:p w14:paraId="7F2CAD24" w14:textId="77777777" w:rsidR="00EF339E" w:rsidRDefault="00EF339E" w:rsidP="004010BC">
            <w:pPr>
              <w:jc w:val="center"/>
              <w:rPr>
                <w:sz w:val="24"/>
                <w:szCs w:val="24"/>
              </w:rPr>
            </w:pPr>
            <w:r w:rsidRPr="00073089">
              <w:rPr>
                <w:sz w:val="24"/>
                <w:szCs w:val="24"/>
              </w:rPr>
              <w:t>KTC original commitment</w:t>
            </w:r>
          </w:p>
        </w:tc>
        <w:tc>
          <w:tcPr>
            <w:tcW w:w="1559" w:type="dxa"/>
          </w:tcPr>
          <w:p w14:paraId="6FFB3FED" w14:textId="77777777" w:rsidR="00EF339E" w:rsidRDefault="00EF339E" w:rsidP="004010BC">
            <w:pPr>
              <w:jc w:val="center"/>
              <w:rPr>
                <w:sz w:val="24"/>
                <w:szCs w:val="24"/>
              </w:rPr>
            </w:pPr>
            <w:r w:rsidRPr="00073089">
              <w:rPr>
                <w:sz w:val="24"/>
                <w:szCs w:val="24"/>
              </w:rPr>
              <w:t>131,809.71</w:t>
            </w:r>
          </w:p>
        </w:tc>
        <w:tc>
          <w:tcPr>
            <w:tcW w:w="2693" w:type="dxa"/>
          </w:tcPr>
          <w:p w14:paraId="14D05F10" w14:textId="77777777" w:rsidR="00EF339E" w:rsidRDefault="00EF339E" w:rsidP="004010BC">
            <w:pPr>
              <w:rPr>
                <w:sz w:val="24"/>
                <w:szCs w:val="24"/>
              </w:rPr>
            </w:pPr>
          </w:p>
        </w:tc>
      </w:tr>
      <w:tr w:rsidR="00EF339E" w14:paraId="5C2E3AF3" w14:textId="77777777" w:rsidTr="004010BC">
        <w:tc>
          <w:tcPr>
            <w:tcW w:w="4248" w:type="dxa"/>
          </w:tcPr>
          <w:p w14:paraId="3AEDE13B" w14:textId="77777777" w:rsidR="00EF339E" w:rsidRDefault="00EF339E" w:rsidP="004010BC">
            <w:pPr>
              <w:jc w:val="center"/>
              <w:rPr>
                <w:sz w:val="24"/>
                <w:szCs w:val="24"/>
              </w:rPr>
            </w:pPr>
            <w:r w:rsidRPr="00073089">
              <w:rPr>
                <w:sz w:val="24"/>
                <w:szCs w:val="24"/>
              </w:rPr>
              <w:t>Cost over-run</w:t>
            </w:r>
          </w:p>
        </w:tc>
        <w:tc>
          <w:tcPr>
            <w:tcW w:w="1559" w:type="dxa"/>
          </w:tcPr>
          <w:p w14:paraId="52E65BB1" w14:textId="77777777" w:rsidR="00EF339E" w:rsidRDefault="00EF339E" w:rsidP="004010BC">
            <w:pPr>
              <w:jc w:val="center"/>
              <w:rPr>
                <w:sz w:val="24"/>
                <w:szCs w:val="24"/>
              </w:rPr>
            </w:pPr>
            <w:r w:rsidRPr="00073089">
              <w:rPr>
                <w:sz w:val="24"/>
                <w:szCs w:val="24"/>
              </w:rPr>
              <w:t>51,446.89</w:t>
            </w:r>
          </w:p>
        </w:tc>
        <w:tc>
          <w:tcPr>
            <w:tcW w:w="2693" w:type="dxa"/>
          </w:tcPr>
          <w:p w14:paraId="6A58652C" w14:textId="77777777" w:rsidR="00EF339E" w:rsidRDefault="00EF339E" w:rsidP="004010BC">
            <w:pPr>
              <w:rPr>
                <w:sz w:val="24"/>
                <w:szCs w:val="24"/>
              </w:rPr>
            </w:pPr>
          </w:p>
        </w:tc>
      </w:tr>
      <w:tr w:rsidR="00EF339E" w14:paraId="543366A5" w14:textId="77777777" w:rsidTr="004010BC">
        <w:tc>
          <w:tcPr>
            <w:tcW w:w="4248" w:type="dxa"/>
          </w:tcPr>
          <w:p w14:paraId="749860AE" w14:textId="77777777" w:rsidR="00EF339E" w:rsidRDefault="00EF339E" w:rsidP="00401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C1DC57" w14:textId="77777777" w:rsidR="00EF339E" w:rsidRDefault="00EF339E" w:rsidP="00401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C2EA316" w14:textId="77777777" w:rsidR="00EF339E" w:rsidRDefault="00EF339E" w:rsidP="004010BC">
            <w:pPr>
              <w:rPr>
                <w:sz w:val="24"/>
                <w:szCs w:val="24"/>
              </w:rPr>
            </w:pPr>
          </w:p>
        </w:tc>
      </w:tr>
      <w:tr w:rsidR="00EF339E" w14:paraId="70A3A155" w14:textId="77777777" w:rsidTr="004010BC">
        <w:tc>
          <w:tcPr>
            <w:tcW w:w="4248" w:type="dxa"/>
          </w:tcPr>
          <w:p w14:paraId="52F5B842" w14:textId="77777777" w:rsidR="00EF339E" w:rsidRDefault="00EF339E" w:rsidP="00401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savings made with omissions</w:t>
            </w:r>
          </w:p>
        </w:tc>
        <w:tc>
          <w:tcPr>
            <w:tcW w:w="1559" w:type="dxa"/>
          </w:tcPr>
          <w:p w14:paraId="37AAA088" w14:textId="77777777" w:rsidR="00EF339E" w:rsidRDefault="00EF339E" w:rsidP="00401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170,558.50</w:t>
            </w:r>
          </w:p>
        </w:tc>
        <w:tc>
          <w:tcPr>
            <w:tcW w:w="2693" w:type="dxa"/>
          </w:tcPr>
          <w:p w14:paraId="27DD521B" w14:textId="77777777" w:rsidR="00EF339E" w:rsidRDefault="00EF339E" w:rsidP="00401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cost if scheme as originally designed was delivered.</w:t>
            </w:r>
          </w:p>
        </w:tc>
      </w:tr>
    </w:tbl>
    <w:p w14:paraId="72F53E50" w14:textId="77777777" w:rsidR="00EF339E" w:rsidRDefault="00EF339E" w:rsidP="00CC4892">
      <w:pPr>
        <w:tabs>
          <w:tab w:val="left" w:pos="567"/>
        </w:tabs>
        <w:jc w:val="both"/>
        <w:rPr>
          <w:sz w:val="24"/>
          <w:szCs w:val="24"/>
        </w:rPr>
      </w:pPr>
    </w:p>
    <w:p w14:paraId="4DA9AC6A" w14:textId="6E300B38" w:rsidR="00F431BD" w:rsidRDefault="003C4AB4" w:rsidP="00CC4892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Completion date is now 6</w:t>
      </w:r>
      <w:r w:rsidRPr="003C4AB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August.</w:t>
      </w:r>
      <w:r w:rsidR="00DD7016">
        <w:rPr>
          <w:sz w:val="24"/>
          <w:szCs w:val="24"/>
        </w:rPr>
        <w:t xml:space="preserve"> </w:t>
      </w:r>
    </w:p>
    <w:p w14:paraId="09F65857" w14:textId="4D608CA5" w:rsidR="00105D12" w:rsidRDefault="002B17B2" w:rsidP="00CC4892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Complaint</w:t>
      </w:r>
      <w:r w:rsidR="0051285E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677DAD">
        <w:rPr>
          <w:sz w:val="24"/>
          <w:szCs w:val="24"/>
        </w:rPr>
        <w:t xml:space="preserve">have been </w:t>
      </w:r>
      <w:r>
        <w:rPr>
          <w:sz w:val="24"/>
          <w:szCs w:val="24"/>
        </w:rPr>
        <w:t xml:space="preserve">received </w:t>
      </w:r>
      <w:r w:rsidR="00677DAD">
        <w:rPr>
          <w:sz w:val="24"/>
          <w:szCs w:val="24"/>
        </w:rPr>
        <w:t>from</w:t>
      </w:r>
      <w:r w:rsidR="00A87CCB">
        <w:rPr>
          <w:sz w:val="24"/>
          <w:szCs w:val="24"/>
        </w:rPr>
        <w:t xml:space="preserve"> members of the public and councillors </w:t>
      </w:r>
      <w:r>
        <w:rPr>
          <w:sz w:val="24"/>
          <w:szCs w:val="24"/>
        </w:rPr>
        <w:t xml:space="preserve">about the </w:t>
      </w:r>
      <w:r w:rsidR="0051285E">
        <w:rPr>
          <w:sz w:val="24"/>
          <w:szCs w:val="24"/>
        </w:rPr>
        <w:t>laying of the paving</w:t>
      </w:r>
      <w:r w:rsidR="00A87CCB">
        <w:rPr>
          <w:sz w:val="24"/>
          <w:szCs w:val="24"/>
        </w:rPr>
        <w:t xml:space="preserve"> which is uneven</w:t>
      </w:r>
      <w:r w:rsidR="00177D5D">
        <w:rPr>
          <w:sz w:val="24"/>
          <w:szCs w:val="24"/>
        </w:rPr>
        <w:t>.</w:t>
      </w:r>
      <w:r w:rsidR="00677DAD">
        <w:rPr>
          <w:sz w:val="24"/>
          <w:szCs w:val="24"/>
        </w:rPr>
        <w:t xml:space="preserve"> This will be raised with the contractor.</w:t>
      </w:r>
    </w:p>
    <w:p w14:paraId="6227A3B3" w14:textId="77777777" w:rsidR="00F431BD" w:rsidRPr="00CC4892" w:rsidRDefault="00F431BD" w:rsidP="00CC4892">
      <w:pPr>
        <w:tabs>
          <w:tab w:val="left" w:pos="567"/>
        </w:tabs>
        <w:jc w:val="both"/>
        <w:rPr>
          <w:sz w:val="24"/>
          <w:szCs w:val="24"/>
        </w:rPr>
      </w:pPr>
    </w:p>
    <w:p w14:paraId="797915F2" w14:textId="33A4AC9C" w:rsidR="009269AB" w:rsidRPr="005E4781" w:rsidRDefault="009269AB">
      <w:pPr>
        <w:tabs>
          <w:tab w:val="left" w:pos="567"/>
        </w:tabs>
        <w:jc w:val="both"/>
        <w:rPr>
          <w:bCs/>
          <w:sz w:val="24"/>
          <w:szCs w:val="24"/>
        </w:rPr>
      </w:pPr>
      <w:r w:rsidRPr="00040EB1">
        <w:rPr>
          <w:b/>
          <w:sz w:val="24"/>
          <w:szCs w:val="24"/>
          <w:u w:val="single"/>
        </w:rPr>
        <w:t>(</w:t>
      </w:r>
      <w:r w:rsidR="00040EB1" w:rsidRPr="00040EB1">
        <w:rPr>
          <w:b/>
          <w:sz w:val="24"/>
          <w:szCs w:val="24"/>
          <w:u w:val="single"/>
        </w:rPr>
        <w:t>d</w:t>
      </w:r>
      <w:r w:rsidRPr="00040EB1">
        <w:rPr>
          <w:b/>
          <w:sz w:val="24"/>
          <w:szCs w:val="24"/>
          <w:u w:val="single"/>
        </w:rPr>
        <w:t>)</w:t>
      </w:r>
      <w:r>
        <w:rPr>
          <w:bCs/>
          <w:sz w:val="24"/>
          <w:szCs w:val="24"/>
        </w:rPr>
        <w:t xml:space="preserve"> </w:t>
      </w:r>
      <w:r w:rsidR="005E4781">
        <w:rPr>
          <w:b/>
          <w:sz w:val="24"/>
          <w:szCs w:val="24"/>
          <w:u w:val="single"/>
        </w:rPr>
        <w:t>H19, H15, A12</w:t>
      </w:r>
      <w:r w:rsidR="005E4781">
        <w:rPr>
          <w:bCs/>
          <w:sz w:val="24"/>
          <w:szCs w:val="24"/>
        </w:rPr>
        <w:t xml:space="preserve"> </w:t>
      </w:r>
      <w:r w:rsidR="00BC46BA">
        <w:rPr>
          <w:bCs/>
          <w:sz w:val="24"/>
          <w:szCs w:val="24"/>
        </w:rPr>
        <w:t>–</w:t>
      </w:r>
      <w:r w:rsidR="005E4781">
        <w:rPr>
          <w:bCs/>
          <w:sz w:val="24"/>
          <w:szCs w:val="24"/>
        </w:rPr>
        <w:t xml:space="preserve"> </w:t>
      </w:r>
      <w:r w:rsidR="00BC46BA">
        <w:rPr>
          <w:bCs/>
          <w:sz w:val="24"/>
          <w:szCs w:val="24"/>
        </w:rPr>
        <w:t xml:space="preserve">Tender of A12 – only one tender </w:t>
      </w:r>
      <w:r w:rsidR="0086142D">
        <w:rPr>
          <w:bCs/>
          <w:sz w:val="24"/>
          <w:szCs w:val="24"/>
        </w:rPr>
        <w:t xml:space="preserve">was </w:t>
      </w:r>
      <w:r w:rsidR="00F4669E">
        <w:rPr>
          <w:bCs/>
          <w:sz w:val="24"/>
          <w:szCs w:val="24"/>
        </w:rPr>
        <w:t xml:space="preserve">received of </w:t>
      </w:r>
      <w:r w:rsidR="00BC46BA">
        <w:rPr>
          <w:bCs/>
          <w:sz w:val="24"/>
          <w:szCs w:val="24"/>
        </w:rPr>
        <w:t>£8,000</w:t>
      </w:r>
      <w:r w:rsidR="001D3416">
        <w:rPr>
          <w:bCs/>
          <w:sz w:val="24"/>
          <w:szCs w:val="24"/>
        </w:rPr>
        <w:t xml:space="preserve"> from </w:t>
      </w:r>
      <w:proofErr w:type="spellStart"/>
      <w:r w:rsidR="001D3416">
        <w:rPr>
          <w:bCs/>
          <w:sz w:val="24"/>
          <w:szCs w:val="24"/>
        </w:rPr>
        <w:t>Draintec</w:t>
      </w:r>
      <w:r w:rsidR="006E7A76">
        <w:rPr>
          <w:bCs/>
          <w:sz w:val="24"/>
          <w:szCs w:val="24"/>
        </w:rPr>
        <w:t>h</w:t>
      </w:r>
      <w:proofErr w:type="spellEnd"/>
      <w:r w:rsidR="00F4669E">
        <w:rPr>
          <w:bCs/>
          <w:sz w:val="24"/>
          <w:szCs w:val="24"/>
        </w:rPr>
        <w:t xml:space="preserve">. </w:t>
      </w:r>
      <w:r w:rsidR="006E7A76">
        <w:rPr>
          <w:bCs/>
          <w:sz w:val="24"/>
          <w:szCs w:val="24"/>
        </w:rPr>
        <w:t>The l</w:t>
      </w:r>
      <w:r w:rsidR="00F4669E">
        <w:rPr>
          <w:bCs/>
          <w:sz w:val="24"/>
          <w:szCs w:val="24"/>
        </w:rPr>
        <w:t>ease now needs to be agreed</w:t>
      </w:r>
      <w:r w:rsidR="001D3416">
        <w:rPr>
          <w:bCs/>
          <w:sz w:val="24"/>
          <w:szCs w:val="24"/>
        </w:rPr>
        <w:t xml:space="preserve">. This </w:t>
      </w:r>
      <w:r w:rsidR="006E7A76">
        <w:rPr>
          <w:bCs/>
          <w:sz w:val="24"/>
          <w:szCs w:val="24"/>
        </w:rPr>
        <w:t xml:space="preserve">figure can </w:t>
      </w:r>
      <w:r w:rsidR="001D3416">
        <w:rPr>
          <w:bCs/>
          <w:sz w:val="24"/>
          <w:szCs w:val="24"/>
        </w:rPr>
        <w:t xml:space="preserve">now </w:t>
      </w:r>
      <w:r w:rsidR="006E7A76">
        <w:rPr>
          <w:bCs/>
          <w:sz w:val="24"/>
          <w:szCs w:val="24"/>
        </w:rPr>
        <w:t xml:space="preserve">be used as </w:t>
      </w:r>
      <w:r w:rsidR="001D3416">
        <w:rPr>
          <w:bCs/>
          <w:sz w:val="24"/>
          <w:szCs w:val="24"/>
        </w:rPr>
        <w:t>a baseline for the other</w:t>
      </w:r>
      <w:r w:rsidR="00547987">
        <w:rPr>
          <w:bCs/>
          <w:sz w:val="24"/>
          <w:szCs w:val="24"/>
        </w:rPr>
        <w:t xml:space="preserve"> two sites to re-open rent </w:t>
      </w:r>
      <w:r w:rsidR="00BC73B1">
        <w:rPr>
          <w:bCs/>
          <w:sz w:val="24"/>
          <w:szCs w:val="24"/>
        </w:rPr>
        <w:t>review.</w:t>
      </w:r>
    </w:p>
    <w:p w14:paraId="542B04D8" w14:textId="14943252" w:rsidR="00103648" w:rsidRPr="0008783D" w:rsidRDefault="00C91FFB" w:rsidP="00122400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(e)</w:t>
      </w:r>
      <w:r w:rsidR="00CB250E">
        <w:rPr>
          <w:b/>
          <w:sz w:val="24"/>
          <w:szCs w:val="24"/>
          <w:u w:val="single"/>
        </w:rPr>
        <w:t xml:space="preserve">  </w:t>
      </w:r>
      <w:r w:rsidR="00122400">
        <w:rPr>
          <w:b/>
          <w:sz w:val="24"/>
          <w:szCs w:val="24"/>
          <w:u w:val="single"/>
        </w:rPr>
        <w:t>New Street Site</w:t>
      </w:r>
      <w:r w:rsidR="0008783D">
        <w:rPr>
          <w:bCs/>
          <w:sz w:val="24"/>
          <w:szCs w:val="24"/>
        </w:rPr>
        <w:t xml:space="preserve"> </w:t>
      </w:r>
      <w:r w:rsidR="00C55A4E">
        <w:rPr>
          <w:bCs/>
          <w:sz w:val="24"/>
          <w:szCs w:val="24"/>
        </w:rPr>
        <w:t>–</w:t>
      </w:r>
      <w:r w:rsidR="0008783D">
        <w:rPr>
          <w:bCs/>
          <w:sz w:val="24"/>
          <w:szCs w:val="24"/>
        </w:rPr>
        <w:t xml:space="preserve"> </w:t>
      </w:r>
      <w:r w:rsidR="00C55A4E">
        <w:rPr>
          <w:bCs/>
          <w:sz w:val="24"/>
          <w:szCs w:val="24"/>
        </w:rPr>
        <w:t>No further information. Close this item.</w:t>
      </w:r>
    </w:p>
    <w:p w14:paraId="39C2B8B5" w14:textId="77777777" w:rsidR="000E1FEA" w:rsidRPr="000E1FEA" w:rsidRDefault="000E1FEA">
      <w:pPr>
        <w:tabs>
          <w:tab w:val="left" w:pos="567"/>
        </w:tabs>
        <w:jc w:val="both"/>
        <w:rPr>
          <w:b/>
          <w:sz w:val="24"/>
          <w:szCs w:val="24"/>
        </w:rPr>
      </w:pPr>
    </w:p>
    <w:p w14:paraId="1FCA10E9" w14:textId="77777777" w:rsidR="00D60E39" w:rsidRPr="004039FF" w:rsidRDefault="00D60E39" w:rsidP="00D60E39">
      <w:pPr>
        <w:jc w:val="both"/>
        <w:rPr>
          <w:sz w:val="24"/>
          <w:szCs w:val="24"/>
        </w:rPr>
      </w:pPr>
    </w:p>
    <w:p w14:paraId="25F78187" w14:textId="59C1FF13" w:rsidR="00D60E39" w:rsidRDefault="0008783D" w:rsidP="00D60E39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</w:t>
      </w:r>
      <w:r w:rsidR="0098405D">
        <w:rPr>
          <w:b/>
          <w:bCs/>
          <w:sz w:val="24"/>
          <w:szCs w:val="24"/>
          <w:u w:val="single"/>
        </w:rPr>
        <w:t>9</w:t>
      </w:r>
      <w:r w:rsidR="00D60E39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>ACTIVE TRAVEL ROUTE</w:t>
      </w:r>
    </w:p>
    <w:p w14:paraId="53892D28" w14:textId="2012AC88" w:rsidR="005D00DE" w:rsidRDefault="006E7A76" w:rsidP="00D60E39">
      <w:pPr>
        <w:jc w:val="both"/>
        <w:rPr>
          <w:sz w:val="24"/>
          <w:szCs w:val="24"/>
        </w:rPr>
      </w:pPr>
      <w:r>
        <w:rPr>
          <w:sz w:val="24"/>
          <w:szCs w:val="24"/>
        </w:rPr>
        <w:t>The questionnaire was p</w:t>
      </w:r>
      <w:r w:rsidR="007E393C">
        <w:rPr>
          <w:sz w:val="24"/>
          <w:szCs w:val="24"/>
        </w:rPr>
        <w:t>romoted at the Carnival</w:t>
      </w:r>
      <w:r w:rsidR="004C2490">
        <w:rPr>
          <w:sz w:val="24"/>
          <w:szCs w:val="24"/>
        </w:rPr>
        <w:t xml:space="preserve"> but </w:t>
      </w:r>
      <w:r>
        <w:rPr>
          <w:sz w:val="24"/>
          <w:szCs w:val="24"/>
        </w:rPr>
        <w:t xml:space="preserve">there were </w:t>
      </w:r>
      <w:r w:rsidR="004C2490">
        <w:rPr>
          <w:sz w:val="24"/>
          <w:szCs w:val="24"/>
        </w:rPr>
        <w:t xml:space="preserve">limitations to engagement at this event. </w:t>
      </w:r>
      <w:r>
        <w:rPr>
          <w:sz w:val="24"/>
          <w:szCs w:val="24"/>
        </w:rPr>
        <w:t xml:space="preserve">Suggestions of </w:t>
      </w:r>
      <w:r w:rsidR="004C2490">
        <w:rPr>
          <w:sz w:val="24"/>
          <w:szCs w:val="24"/>
        </w:rPr>
        <w:t xml:space="preserve">other ways to promote it e.g. </w:t>
      </w:r>
      <w:r w:rsidR="00AE74BB">
        <w:rPr>
          <w:sz w:val="24"/>
          <w:szCs w:val="24"/>
        </w:rPr>
        <w:t>letterbox</w:t>
      </w:r>
      <w:r w:rsidR="004C2490">
        <w:rPr>
          <w:sz w:val="24"/>
          <w:szCs w:val="24"/>
        </w:rPr>
        <w:t xml:space="preserve"> drop</w:t>
      </w:r>
      <w:r w:rsidR="00AE17EB">
        <w:rPr>
          <w:sz w:val="24"/>
          <w:szCs w:val="24"/>
        </w:rPr>
        <w:t>,</w:t>
      </w:r>
      <w:r w:rsidR="003A2F28">
        <w:rPr>
          <w:sz w:val="24"/>
          <w:szCs w:val="24"/>
        </w:rPr>
        <w:t xml:space="preserve"> </w:t>
      </w:r>
      <w:r w:rsidR="00AE17EB">
        <w:rPr>
          <w:sz w:val="24"/>
          <w:szCs w:val="24"/>
        </w:rPr>
        <w:t>s</w:t>
      </w:r>
      <w:r w:rsidR="003A2F28">
        <w:rPr>
          <w:sz w:val="24"/>
          <w:szCs w:val="24"/>
        </w:rPr>
        <w:t xml:space="preserve">ponsored </w:t>
      </w:r>
      <w:proofErr w:type="spellStart"/>
      <w:r w:rsidR="003A2F28">
        <w:rPr>
          <w:sz w:val="24"/>
          <w:szCs w:val="24"/>
        </w:rPr>
        <w:t>FaceBook</w:t>
      </w:r>
      <w:proofErr w:type="spellEnd"/>
      <w:r w:rsidR="003A2F28">
        <w:rPr>
          <w:sz w:val="24"/>
          <w:szCs w:val="24"/>
        </w:rPr>
        <w:t xml:space="preserve"> post.</w:t>
      </w:r>
      <w:r>
        <w:rPr>
          <w:sz w:val="24"/>
          <w:szCs w:val="24"/>
        </w:rPr>
        <w:t xml:space="preserve"> We have received a few hundred responses but need to </w:t>
      </w:r>
      <w:r w:rsidR="00FC27BC">
        <w:rPr>
          <w:sz w:val="24"/>
          <w:szCs w:val="24"/>
        </w:rPr>
        <w:t>have contact with 4,000</w:t>
      </w:r>
      <w:r w:rsidR="00563CD0">
        <w:rPr>
          <w:sz w:val="24"/>
          <w:szCs w:val="24"/>
        </w:rPr>
        <w:t xml:space="preserve"> people locally</w:t>
      </w:r>
      <w:r w:rsidR="00FC27BC">
        <w:rPr>
          <w:sz w:val="24"/>
          <w:szCs w:val="24"/>
        </w:rPr>
        <w:t>.</w:t>
      </w:r>
    </w:p>
    <w:p w14:paraId="03C3D66E" w14:textId="77777777" w:rsidR="005D00DE" w:rsidRDefault="005D00DE" w:rsidP="00D60E39">
      <w:pPr>
        <w:jc w:val="both"/>
        <w:rPr>
          <w:sz w:val="24"/>
          <w:szCs w:val="24"/>
        </w:rPr>
      </w:pPr>
    </w:p>
    <w:p w14:paraId="5FA2E2C6" w14:textId="7626B507" w:rsidR="0087698C" w:rsidRDefault="0098405D" w:rsidP="00A5271D">
      <w:pPr>
        <w:pStyle w:val="Heading5"/>
        <w:jc w:val="both"/>
        <w:rPr>
          <w:i/>
        </w:rPr>
      </w:pPr>
      <w:r>
        <w:t>40</w:t>
      </w:r>
      <w:r w:rsidR="0087698C">
        <w:tab/>
      </w:r>
      <w:r w:rsidR="00461E99">
        <w:t>CAMPER VAN SIGNAGE QUAY</w:t>
      </w:r>
    </w:p>
    <w:p w14:paraId="30EE7599" w14:textId="0BD9EE9F" w:rsidR="00FC52F4" w:rsidRDefault="006C0E80" w:rsidP="00A5271D">
      <w:pPr>
        <w:jc w:val="both"/>
        <w:rPr>
          <w:sz w:val="24"/>
          <w:szCs w:val="24"/>
        </w:rPr>
      </w:pPr>
      <w:r>
        <w:rPr>
          <w:sz w:val="24"/>
          <w:szCs w:val="24"/>
        </w:rPr>
        <w:t>See Minute 38 (b) above.</w:t>
      </w:r>
      <w:r w:rsidR="00D83E99">
        <w:rPr>
          <w:sz w:val="24"/>
          <w:szCs w:val="24"/>
        </w:rPr>
        <w:t xml:space="preserve"> </w:t>
      </w:r>
    </w:p>
    <w:p w14:paraId="24FA15C1" w14:textId="29216202" w:rsidR="00282413" w:rsidRDefault="00282413" w:rsidP="00A5271D">
      <w:pPr>
        <w:jc w:val="both"/>
        <w:rPr>
          <w:sz w:val="24"/>
          <w:szCs w:val="24"/>
        </w:rPr>
      </w:pPr>
    </w:p>
    <w:p w14:paraId="30ABE012" w14:textId="642B76EF" w:rsidR="000B711F" w:rsidRDefault="00E52EEC">
      <w:pPr>
        <w:pStyle w:val="Heading5"/>
        <w:jc w:val="both"/>
      </w:pPr>
      <w:r>
        <w:t>4</w:t>
      </w:r>
      <w:r w:rsidR="0098405D">
        <w:t>1</w:t>
      </w:r>
      <w:r w:rsidR="00FC00AE">
        <w:tab/>
      </w:r>
      <w:r w:rsidR="00461E99">
        <w:t>PLANNING – TOWN HALL</w:t>
      </w:r>
    </w:p>
    <w:p w14:paraId="3693C9B9" w14:textId="32EEA0B1" w:rsidR="00AE0782" w:rsidRPr="007A0650" w:rsidRDefault="00326D69" w:rsidP="00F146A4">
      <w:pPr>
        <w:jc w:val="both"/>
        <w:rPr>
          <w:sz w:val="24"/>
          <w:szCs w:val="24"/>
        </w:rPr>
      </w:pPr>
      <w:r w:rsidRPr="007A0650">
        <w:rPr>
          <w:sz w:val="24"/>
          <w:szCs w:val="24"/>
        </w:rPr>
        <w:t>C</w:t>
      </w:r>
      <w:r w:rsidR="007A0650">
        <w:rPr>
          <w:sz w:val="24"/>
          <w:szCs w:val="24"/>
        </w:rPr>
        <w:t>armarthenshire County Council</w:t>
      </w:r>
      <w:r w:rsidRPr="007A0650">
        <w:rPr>
          <w:sz w:val="24"/>
          <w:szCs w:val="24"/>
        </w:rPr>
        <w:t xml:space="preserve"> have </w:t>
      </w:r>
      <w:r w:rsidR="00FC27BC">
        <w:rPr>
          <w:sz w:val="24"/>
          <w:szCs w:val="24"/>
        </w:rPr>
        <w:t>received</w:t>
      </w:r>
      <w:r w:rsidRPr="007A0650">
        <w:rPr>
          <w:sz w:val="24"/>
          <w:szCs w:val="24"/>
        </w:rPr>
        <w:t xml:space="preserve"> planning </w:t>
      </w:r>
      <w:r w:rsidR="00FC27BC">
        <w:rPr>
          <w:sz w:val="24"/>
          <w:szCs w:val="24"/>
        </w:rPr>
        <w:t xml:space="preserve">permission </w:t>
      </w:r>
      <w:r w:rsidRPr="007A0650">
        <w:rPr>
          <w:sz w:val="24"/>
          <w:szCs w:val="24"/>
        </w:rPr>
        <w:t xml:space="preserve">to re-instate the </w:t>
      </w:r>
      <w:r w:rsidR="007A0650" w:rsidRPr="007A0650">
        <w:rPr>
          <w:sz w:val="24"/>
          <w:szCs w:val="24"/>
        </w:rPr>
        <w:t xml:space="preserve">Town Hall. Work </w:t>
      </w:r>
      <w:r w:rsidR="00563CD0">
        <w:rPr>
          <w:sz w:val="24"/>
          <w:szCs w:val="24"/>
        </w:rPr>
        <w:t xml:space="preserve">is </w:t>
      </w:r>
      <w:r w:rsidR="007A0650" w:rsidRPr="007A0650">
        <w:rPr>
          <w:sz w:val="24"/>
          <w:szCs w:val="24"/>
        </w:rPr>
        <w:t>due to start imminently.</w:t>
      </w:r>
      <w:r w:rsidR="00AA168B">
        <w:rPr>
          <w:sz w:val="24"/>
          <w:szCs w:val="24"/>
        </w:rPr>
        <w:t xml:space="preserve"> Planning </w:t>
      </w:r>
      <w:r w:rsidR="00D201F5">
        <w:rPr>
          <w:sz w:val="24"/>
          <w:szCs w:val="24"/>
        </w:rPr>
        <w:t>reference</w:t>
      </w:r>
      <w:r w:rsidR="00AA168B">
        <w:rPr>
          <w:sz w:val="24"/>
          <w:szCs w:val="24"/>
        </w:rPr>
        <w:t>.</w:t>
      </w:r>
      <w:r w:rsidR="00C320A3">
        <w:rPr>
          <w:sz w:val="24"/>
          <w:szCs w:val="24"/>
        </w:rPr>
        <w:t xml:space="preserve"> PL/07354 (50-60 </w:t>
      </w:r>
      <w:r w:rsidR="00D201F5">
        <w:rPr>
          <w:sz w:val="24"/>
          <w:szCs w:val="24"/>
        </w:rPr>
        <w:t>d</w:t>
      </w:r>
      <w:r w:rsidR="00C320A3">
        <w:rPr>
          <w:sz w:val="24"/>
          <w:szCs w:val="24"/>
        </w:rPr>
        <w:t>rawings show</w:t>
      </w:r>
      <w:r w:rsidR="0025663F">
        <w:rPr>
          <w:sz w:val="24"/>
          <w:szCs w:val="24"/>
        </w:rPr>
        <w:t xml:space="preserve"> the plans).</w:t>
      </w:r>
    </w:p>
    <w:p w14:paraId="5F43DA28" w14:textId="77777777" w:rsidR="00B51AFE" w:rsidRDefault="00B51AFE" w:rsidP="00F146A4">
      <w:pPr>
        <w:jc w:val="both"/>
      </w:pPr>
    </w:p>
    <w:p w14:paraId="7A6C9191" w14:textId="7CD1C1F8" w:rsidR="000B5234" w:rsidRDefault="00E52EEC" w:rsidP="000B5234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</w:t>
      </w:r>
      <w:r w:rsidR="0098405D">
        <w:rPr>
          <w:b/>
          <w:bCs/>
          <w:sz w:val="24"/>
          <w:szCs w:val="24"/>
          <w:u w:val="single"/>
        </w:rPr>
        <w:t>2</w:t>
      </w:r>
      <w:r w:rsidR="000B5234" w:rsidRPr="00E979F8">
        <w:rPr>
          <w:b/>
          <w:bCs/>
          <w:sz w:val="24"/>
          <w:szCs w:val="24"/>
          <w:u w:val="single"/>
        </w:rPr>
        <w:tab/>
      </w:r>
      <w:r w:rsidR="009F2269">
        <w:rPr>
          <w:b/>
          <w:bCs/>
          <w:sz w:val="24"/>
          <w:szCs w:val="24"/>
          <w:u w:val="single"/>
        </w:rPr>
        <w:t>GWRAIDD CYDWELI</w:t>
      </w:r>
    </w:p>
    <w:p w14:paraId="6D18865D" w14:textId="37DA9703" w:rsidR="002A235B" w:rsidRDefault="00DB3E4B" w:rsidP="00AF7D9E">
      <w:pPr>
        <w:jc w:val="both"/>
        <w:rPr>
          <w:sz w:val="24"/>
          <w:szCs w:val="24"/>
        </w:rPr>
      </w:pPr>
      <w:r>
        <w:rPr>
          <w:sz w:val="24"/>
          <w:szCs w:val="24"/>
        </w:rPr>
        <w:t>Advisory s</w:t>
      </w:r>
      <w:r w:rsidR="00D201F5" w:rsidRPr="00D201F5">
        <w:rPr>
          <w:sz w:val="24"/>
          <w:szCs w:val="24"/>
        </w:rPr>
        <w:t>ubcommittee</w:t>
      </w:r>
      <w:r>
        <w:rPr>
          <w:sz w:val="24"/>
          <w:szCs w:val="24"/>
        </w:rPr>
        <w:t xml:space="preserve"> of this Estates committee </w:t>
      </w:r>
      <w:r w:rsidR="00D201F5" w:rsidRPr="00D201F5">
        <w:rPr>
          <w:sz w:val="24"/>
          <w:szCs w:val="24"/>
        </w:rPr>
        <w:t>for the Smart Towns</w:t>
      </w:r>
      <w:r w:rsidR="00C90E1F">
        <w:rPr>
          <w:sz w:val="24"/>
          <w:szCs w:val="24"/>
        </w:rPr>
        <w:t xml:space="preserve">. </w:t>
      </w:r>
    </w:p>
    <w:p w14:paraId="79D2AE1B" w14:textId="41E1F0CD" w:rsidR="00C25AF4" w:rsidRPr="00D201F5" w:rsidRDefault="00C4730B" w:rsidP="00AF7D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Identify members of the group and formalise how that subcommittee would report back to the Estates Committee. </w:t>
      </w:r>
    </w:p>
    <w:p w14:paraId="5DF942B7" w14:textId="1FE1D59F" w:rsidR="00525488" w:rsidRDefault="00E52EEC" w:rsidP="0052548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</w:t>
      </w:r>
      <w:r w:rsidR="0098405D">
        <w:rPr>
          <w:b/>
          <w:bCs/>
          <w:sz w:val="24"/>
          <w:szCs w:val="24"/>
          <w:u w:val="single"/>
        </w:rPr>
        <w:t>3</w:t>
      </w:r>
      <w:r w:rsidR="00525488" w:rsidRPr="00E979F8">
        <w:rPr>
          <w:b/>
          <w:bCs/>
          <w:sz w:val="24"/>
          <w:szCs w:val="24"/>
          <w:u w:val="single"/>
        </w:rPr>
        <w:tab/>
      </w:r>
      <w:r w:rsidR="009F2269">
        <w:rPr>
          <w:b/>
          <w:bCs/>
          <w:sz w:val="24"/>
          <w:szCs w:val="24"/>
          <w:u w:val="single"/>
        </w:rPr>
        <w:t>TENDERS</w:t>
      </w:r>
    </w:p>
    <w:p w14:paraId="45E81301" w14:textId="62F62406" w:rsidR="005B4595" w:rsidRDefault="00AE7B4A" w:rsidP="00AF7D9E">
      <w:pPr>
        <w:jc w:val="both"/>
        <w:rPr>
          <w:sz w:val="24"/>
          <w:szCs w:val="24"/>
        </w:rPr>
      </w:pPr>
      <w:r>
        <w:rPr>
          <w:sz w:val="24"/>
          <w:szCs w:val="24"/>
        </w:rPr>
        <w:t>See Minute 38 (</w:t>
      </w:r>
      <w:r w:rsidR="00C138A7">
        <w:rPr>
          <w:sz w:val="24"/>
          <w:szCs w:val="24"/>
        </w:rPr>
        <w:t>d</w:t>
      </w:r>
      <w:r>
        <w:rPr>
          <w:sz w:val="24"/>
          <w:szCs w:val="24"/>
        </w:rPr>
        <w:t>) above</w:t>
      </w:r>
      <w:r w:rsidR="004C6541">
        <w:rPr>
          <w:sz w:val="24"/>
          <w:szCs w:val="24"/>
        </w:rPr>
        <w:t xml:space="preserve"> regarding A12</w:t>
      </w:r>
      <w:r w:rsidR="004C0B10">
        <w:rPr>
          <w:sz w:val="24"/>
          <w:szCs w:val="24"/>
        </w:rPr>
        <w:t>. GLH6 has been put out for tender</w:t>
      </w:r>
    </w:p>
    <w:p w14:paraId="204C5880" w14:textId="0B95149B" w:rsidR="00C25AF4" w:rsidRPr="004C0B10" w:rsidRDefault="004F79DA" w:rsidP="00AF7D9E">
      <w:pPr>
        <w:jc w:val="both"/>
        <w:rPr>
          <w:b/>
          <w:bCs/>
          <w:sz w:val="24"/>
          <w:szCs w:val="24"/>
        </w:rPr>
      </w:pPr>
      <w:r w:rsidRPr="004C0B10">
        <w:rPr>
          <w:b/>
          <w:bCs/>
          <w:sz w:val="24"/>
          <w:szCs w:val="24"/>
        </w:rPr>
        <w:lastRenderedPageBreak/>
        <w:t>STANDING ORDERS SUSPENDED</w:t>
      </w:r>
    </w:p>
    <w:p w14:paraId="65BF8EFF" w14:textId="77777777" w:rsidR="004C0B10" w:rsidRDefault="004C0B10" w:rsidP="00AF7D9E">
      <w:pPr>
        <w:jc w:val="both"/>
        <w:rPr>
          <w:sz w:val="24"/>
          <w:szCs w:val="24"/>
        </w:rPr>
      </w:pPr>
    </w:p>
    <w:p w14:paraId="0EB5F235" w14:textId="75E954D9" w:rsidR="00541B61" w:rsidRDefault="00372A90" w:rsidP="00541B61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</w:t>
      </w:r>
      <w:r w:rsidR="0098405D">
        <w:rPr>
          <w:b/>
          <w:bCs/>
          <w:sz w:val="24"/>
          <w:szCs w:val="24"/>
          <w:u w:val="single"/>
        </w:rPr>
        <w:t>4</w:t>
      </w:r>
      <w:r w:rsidR="00541B61" w:rsidRPr="00E979F8">
        <w:rPr>
          <w:b/>
          <w:bCs/>
          <w:sz w:val="24"/>
          <w:szCs w:val="24"/>
          <w:u w:val="single"/>
        </w:rPr>
        <w:tab/>
      </w:r>
      <w:r w:rsidR="009D762C">
        <w:rPr>
          <w:b/>
          <w:bCs/>
          <w:sz w:val="24"/>
          <w:szCs w:val="24"/>
          <w:u w:val="single"/>
        </w:rPr>
        <w:t>PERSONAL INJURY CLAIM INFORMATION</w:t>
      </w:r>
    </w:p>
    <w:p w14:paraId="6A033E4E" w14:textId="1564F232" w:rsidR="0040556D" w:rsidRPr="00CA1382" w:rsidRDefault="00A11A0D" w:rsidP="0040556D">
      <w:pPr>
        <w:rPr>
          <w:sz w:val="24"/>
          <w:szCs w:val="24"/>
        </w:rPr>
      </w:pPr>
      <w:r w:rsidRPr="00CA1382">
        <w:rPr>
          <w:sz w:val="24"/>
          <w:szCs w:val="24"/>
        </w:rPr>
        <w:t xml:space="preserve">This claim will be </w:t>
      </w:r>
      <w:r w:rsidR="006F2574" w:rsidRPr="00CA1382">
        <w:rPr>
          <w:sz w:val="24"/>
          <w:szCs w:val="24"/>
        </w:rPr>
        <w:t>settled</w:t>
      </w:r>
      <w:r w:rsidR="000B7A35">
        <w:rPr>
          <w:sz w:val="24"/>
          <w:szCs w:val="24"/>
        </w:rPr>
        <w:t xml:space="preserve"> by </w:t>
      </w:r>
      <w:r w:rsidR="00E46297">
        <w:rPr>
          <w:sz w:val="24"/>
          <w:szCs w:val="24"/>
        </w:rPr>
        <w:t>Kidwelly Town Council’s insurers, Zurich</w:t>
      </w:r>
      <w:r w:rsidR="00CA1382" w:rsidRPr="00CA1382">
        <w:rPr>
          <w:sz w:val="24"/>
          <w:szCs w:val="24"/>
        </w:rPr>
        <w:t>.</w:t>
      </w:r>
    </w:p>
    <w:p w14:paraId="1EE07D2B" w14:textId="77777777" w:rsidR="005D0D80" w:rsidRDefault="005D0D80" w:rsidP="00B37178">
      <w:pPr>
        <w:pStyle w:val="Heading5"/>
        <w:jc w:val="both"/>
      </w:pPr>
    </w:p>
    <w:p w14:paraId="46C0F393" w14:textId="3DC92465" w:rsidR="000B711F" w:rsidRDefault="00411445" w:rsidP="00B37178">
      <w:pPr>
        <w:pStyle w:val="Heading5"/>
        <w:jc w:val="both"/>
      </w:pPr>
      <w:r>
        <w:t>4</w:t>
      </w:r>
      <w:r w:rsidR="0098405D">
        <w:t>5</w:t>
      </w:r>
      <w:r w:rsidR="00BB6CA8">
        <w:tab/>
        <w:t>R</w:t>
      </w:r>
      <w:r w:rsidR="00FC00AE">
        <w:t>EFERRALS FROM OTHER COMMITTEES</w:t>
      </w:r>
    </w:p>
    <w:p w14:paraId="31984AD2" w14:textId="0A3A336E" w:rsidR="003E6EA2" w:rsidRDefault="003D7D05" w:rsidP="003D7D05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 mph Changes</w:t>
      </w:r>
      <w:r w:rsidR="001D7011">
        <w:rPr>
          <w:sz w:val="24"/>
          <w:szCs w:val="24"/>
        </w:rPr>
        <w:t>.</w:t>
      </w:r>
      <w:r w:rsidR="00DF7BCC">
        <w:rPr>
          <w:sz w:val="24"/>
          <w:szCs w:val="24"/>
        </w:rPr>
        <w:t xml:space="preserve"> </w:t>
      </w:r>
      <w:proofErr w:type="spellStart"/>
      <w:r w:rsidR="005B40B2">
        <w:rPr>
          <w:sz w:val="24"/>
          <w:szCs w:val="24"/>
        </w:rPr>
        <w:t>Meinciau</w:t>
      </w:r>
      <w:proofErr w:type="spellEnd"/>
      <w:r w:rsidR="005B40B2">
        <w:rPr>
          <w:sz w:val="24"/>
          <w:szCs w:val="24"/>
        </w:rPr>
        <w:t xml:space="preserve"> Road</w:t>
      </w:r>
      <w:r w:rsidR="00DF7BCC">
        <w:rPr>
          <w:sz w:val="24"/>
          <w:szCs w:val="24"/>
        </w:rPr>
        <w:t xml:space="preserve"> </w:t>
      </w:r>
      <w:r w:rsidR="001D7011">
        <w:rPr>
          <w:sz w:val="24"/>
          <w:szCs w:val="24"/>
        </w:rPr>
        <w:t xml:space="preserve">was </w:t>
      </w:r>
      <w:r w:rsidR="00DF7BCC">
        <w:rPr>
          <w:sz w:val="24"/>
          <w:szCs w:val="24"/>
        </w:rPr>
        <w:t>identified</w:t>
      </w:r>
      <w:r w:rsidR="00230CF1">
        <w:rPr>
          <w:sz w:val="24"/>
          <w:szCs w:val="24"/>
        </w:rPr>
        <w:t xml:space="preserve"> as </w:t>
      </w:r>
      <w:r w:rsidR="001D7011">
        <w:rPr>
          <w:sz w:val="24"/>
          <w:szCs w:val="24"/>
        </w:rPr>
        <w:t xml:space="preserve">the only road </w:t>
      </w:r>
      <w:r w:rsidR="00230CF1">
        <w:rPr>
          <w:sz w:val="24"/>
          <w:szCs w:val="24"/>
        </w:rPr>
        <w:t>requiring a change. Kidwelly Town Council will</w:t>
      </w:r>
      <w:r w:rsidR="005B40B2">
        <w:rPr>
          <w:sz w:val="24"/>
          <w:szCs w:val="24"/>
        </w:rPr>
        <w:t xml:space="preserve"> make representation</w:t>
      </w:r>
      <w:r w:rsidR="00CF61A9">
        <w:rPr>
          <w:sz w:val="24"/>
          <w:szCs w:val="24"/>
        </w:rPr>
        <w:t>.</w:t>
      </w:r>
    </w:p>
    <w:p w14:paraId="733B05EF" w14:textId="77777777" w:rsidR="003D7D05" w:rsidRDefault="003D7D05" w:rsidP="00305202">
      <w:pPr>
        <w:pStyle w:val="ListParagraph"/>
        <w:jc w:val="both"/>
        <w:rPr>
          <w:sz w:val="24"/>
          <w:szCs w:val="24"/>
        </w:rPr>
      </w:pPr>
    </w:p>
    <w:p w14:paraId="13DBB308" w14:textId="6B735613" w:rsidR="0079228F" w:rsidRDefault="00305202" w:rsidP="005B40B2">
      <w:pPr>
        <w:pStyle w:val="ListParagraph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4</w:t>
      </w:r>
      <w:r w:rsidR="0098405D">
        <w:rPr>
          <w:b/>
          <w:bCs/>
          <w:sz w:val="24"/>
          <w:szCs w:val="24"/>
          <w:u w:val="single"/>
        </w:rPr>
        <w:t>6</w:t>
      </w:r>
      <w:r>
        <w:rPr>
          <w:b/>
          <w:bCs/>
          <w:sz w:val="24"/>
          <w:szCs w:val="24"/>
          <w:u w:val="single"/>
        </w:rPr>
        <w:tab/>
        <w:t>CORRESPONDENCE</w:t>
      </w:r>
    </w:p>
    <w:sectPr w:rsidR="0079228F" w:rsidSect="009B75B6">
      <w:footerReference w:type="default" r:id="rId11"/>
      <w:pgSz w:w="11906" w:h="16838"/>
      <w:pgMar w:top="1134" w:right="991" w:bottom="1418" w:left="1560" w:header="720" w:footer="72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765E6" w14:textId="77777777" w:rsidR="006C6E58" w:rsidRDefault="006C6E58">
      <w:r>
        <w:separator/>
      </w:r>
    </w:p>
  </w:endnote>
  <w:endnote w:type="continuationSeparator" w:id="0">
    <w:p w14:paraId="6E76F60D" w14:textId="77777777" w:rsidR="006C6E58" w:rsidRDefault="006C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6445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B5D85" w14:textId="53260234" w:rsidR="009B75B6" w:rsidRDefault="009B7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326175" w14:textId="77777777" w:rsidR="000B711F" w:rsidRDefault="000B711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219BE" w14:textId="77777777" w:rsidR="006C6E58" w:rsidRDefault="006C6E58">
      <w:r>
        <w:separator/>
      </w:r>
    </w:p>
  </w:footnote>
  <w:footnote w:type="continuationSeparator" w:id="0">
    <w:p w14:paraId="2069AFCC" w14:textId="77777777" w:rsidR="006C6E58" w:rsidRDefault="006C6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336B"/>
    <w:multiLevelType w:val="hybridMultilevel"/>
    <w:tmpl w:val="7A9A04EE"/>
    <w:lvl w:ilvl="0" w:tplc="B3A41E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4275F"/>
    <w:multiLevelType w:val="hybridMultilevel"/>
    <w:tmpl w:val="44F01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65868"/>
    <w:multiLevelType w:val="hybridMultilevel"/>
    <w:tmpl w:val="4788C406"/>
    <w:lvl w:ilvl="0" w:tplc="E20EE608">
      <w:start w:val="1"/>
      <w:numFmt w:val="lowerLetter"/>
      <w:lvlText w:val="(%1)"/>
      <w:lvlJc w:val="left"/>
      <w:pPr>
        <w:ind w:left="756" w:hanging="396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486E"/>
    <w:multiLevelType w:val="hybridMultilevel"/>
    <w:tmpl w:val="46EC465E"/>
    <w:lvl w:ilvl="0" w:tplc="2818944A">
      <w:start w:val="1"/>
      <w:numFmt w:val="decimal"/>
      <w:lvlText w:val="%1"/>
      <w:lvlJc w:val="left"/>
      <w:pPr>
        <w:ind w:left="924" w:hanging="56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3332"/>
    <w:multiLevelType w:val="hybridMultilevel"/>
    <w:tmpl w:val="2FBA801A"/>
    <w:lvl w:ilvl="0" w:tplc="49CA34CE">
      <w:start w:val="1"/>
      <w:numFmt w:val="lowerLetter"/>
      <w:lvlText w:val="(%1)"/>
      <w:lvlJc w:val="left"/>
      <w:pPr>
        <w:ind w:left="756" w:hanging="396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63CFB"/>
    <w:multiLevelType w:val="hybridMultilevel"/>
    <w:tmpl w:val="4ACCD4D8"/>
    <w:lvl w:ilvl="0" w:tplc="C4F44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3B2C"/>
    <w:multiLevelType w:val="hybridMultilevel"/>
    <w:tmpl w:val="0FCEC91C"/>
    <w:lvl w:ilvl="0" w:tplc="C4465324">
      <w:start w:val="1"/>
      <w:numFmt w:val="decimal"/>
      <w:lvlText w:val="%1."/>
      <w:lvlJc w:val="left"/>
      <w:pPr>
        <w:ind w:left="1352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0B0D9B"/>
    <w:multiLevelType w:val="hybridMultilevel"/>
    <w:tmpl w:val="2D7AF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F1BCE"/>
    <w:multiLevelType w:val="hybridMultilevel"/>
    <w:tmpl w:val="EB4AFB58"/>
    <w:lvl w:ilvl="0" w:tplc="E23EE856">
      <w:start w:val="1"/>
      <w:numFmt w:val="lowerLetter"/>
      <w:lvlText w:val="(%1)"/>
      <w:lvlJc w:val="left"/>
      <w:pPr>
        <w:ind w:left="756" w:hanging="396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8161B"/>
    <w:multiLevelType w:val="hybridMultilevel"/>
    <w:tmpl w:val="1DF83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8265189">
    <w:abstractNumId w:val="1"/>
  </w:num>
  <w:num w:numId="2" w16cid:durableId="1228032077">
    <w:abstractNumId w:val="4"/>
  </w:num>
  <w:num w:numId="3" w16cid:durableId="865169638">
    <w:abstractNumId w:val="2"/>
  </w:num>
  <w:num w:numId="4" w16cid:durableId="215287836">
    <w:abstractNumId w:val="0"/>
  </w:num>
  <w:num w:numId="5" w16cid:durableId="363872409">
    <w:abstractNumId w:val="8"/>
  </w:num>
  <w:num w:numId="6" w16cid:durableId="1004551527">
    <w:abstractNumId w:val="5"/>
  </w:num>
  <w:num w:numId="7" w16cid:durableId="272372495">
    <w:abstractNumId w:val="6"/>
  </w:num>
  <w:num w:numId="8" w16cid:durableId="1845365039">
    <w:abstractNumId w:val="3"/>
  </w:num>
  <w:num w:numId="9" w16cid:durableId="987636967">
    <w:abstractNumId w:val="7"/>
  </w:num>
  <w:num w:numId="10" w16cid:durableId="1727336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1F"/>
    <w:rsid w:val="000008AA"/>
    <w:rsid w:val="00001635"/>
    <w:rsid w:val="000020E5"/>
    <w:rsid w:val="00002525"/>
    <w:rsid w:val="00003654"/>
    <w:rsid w:val="000036FA"/>
    <w:rsid w:val="00003745"/>
    <w:rsid w:val="00004AEE"/>
    <w:rsid w:val="00004DB2"/>
    <w:rsid w:val="00005D90"/>
    <w:rsid w:val="00006A1E"/>
    <w:rsid w:val="00007874"/>
    <w:rsid w:val="000108DA"/>
    <w:rsid w:val="00010C5C"/>
    <w:rsid w:val="00013C8E"/>
    <w:rsid w:val="00013FB2"/>
    <w:rsid w:val="000145AE"/>
    <w:rsid w:val="000147BE"/>
    <w:rsid w:val="0001570F"/>
    <w:rsid w:val="00016C84"/>
    <w:rsid w:val="000172D2"/>
    <w:rsid w:val="0001796F"/>
    <w:rsid w:val="00020AF1"/>
    <w:rsid w:val="00021216"/>
    <w:rsid w:val="000217F3"/>
    <w:rsid w:val="00021B76"/>
    <w:rsid w:val="0002207E"/>
    <w:rsid w:val="00023427"/>
    <w:rsid w:val="000241AC"/>
    <w:rsid w:val="00024F53"/>
    <w:rsid w:val="00025CDB"/>
    <w:rsid w:val="0002711B"/>
    <w:rsid w:val="00027457"/>
    <w:rsid w:val="00031755"/>
    <w:rsid w:val="00031C04"/>
    <w:rsid w:val="00031ED7"/>
    <w:rsid w:val="0003309C"/>
    <w:rsid w:val="00033A6A"/>
    <w:rsid w:val="00034118"/>
    <w:rsid w:val="0003509B"/>
    <w:rsid w:val="00035784"/>
    <w:rsid w:val="00035FEC"/>
    <w:rsid w:val="0004006A"/>
    <w:rsid w:val="000400D6"/>
    <w:rsid w:val="00040206"/>
    <w:rsid w:val="000403D8"/>
    <w:rsid w:val="00040746"/>
    <w:rsid w:val="00040A4A"/>
    <w:rsid w:val="00040EB1"/>
    <w:rsid w:val="00041EBE"/>
    <w:rsid w:val="000429BD"/>
    <w:rsid w:val="00042EEE"/>
    <w:rsid w:val="00043224"/>
    <w:rsid w:val="00043669"/>
    <w:rsid w:val="00043A80"/>
    <w:rsid w:val="000441BF"/>
    <w:rsid w:val="000444C1"/>
    <w:rsid w:val="00044959"/>
    <w:rsid w:val="0004573D"/>
    <w:rsid w:val="0004668E"/>
    <w:rsid w:val="00046A85"/>
    <w:rsid w:val="00046E9B"/>
    <w:rsid w:val="00046FD2"/>
    <w:rsid w:val="000472CB"/>
    <w:rsid w:val="000474F9"/>
    <w:rsid w:val="000479D4"/>
    <w:rsid w:val="00047A6C"/>
    <w:rsid w:val="00047E17"/>
    <w:rsid w:val="000507E3"/>
    <w:rsid w:val="00051B40"/>
    <w:rsid w:val="00051E2A"/>
    <w:rsid w:val="000544B0"/>
    <w:rsid w:val="00055139"/>
    <w:rsid w:val="000554EC"/>
    <w:rsid w:val="00055525"/>
    <w:rsid w:val="000560B5"/>
    <w:rsid w:val="00056151"/>
    <w:rsid w:val="00057164"/>
    <w:rsid w:val="00057971"/>
    <w:rsid w:val="00057A14"/>
    <w:rsid w:val="00060707"/>
    <w:rsid w:val="00060AC4"/>
    <w:rsid w:val="000617E5"/>
    <w:rsid w:val="00061943"/>
    <w:rsid w:val="00061B6E"/>
    <w:rsid w:val="000620C5"/>
    <w:rsid w:val="00064B26"/>
    <w:rsid w:val="000654F8"/>
    <w:rsid w:val="00065D72"/>
    <w:rsid w:val="000670E9"/>
    <w:rsid w:val="00067232"/>
    <w:rsid w:val="00070C7A"/>
    <w:rsid w:val="00070FFD"/>
    <w:rsid w:val="000713BA"/>
    <w:rsid w:val="00073FF9"/>
    <w:rsid w:val="000747CB"/>
    <w:rsid w:val="00076D97"/>
    <w:rsid w:val="0008009B"/>
    <w:rsid w:val="00080235"/>
    <w:rsid w:val="00080635"/>
    <w:rsid w:val="00081E6D"/>
    <w:rsid w:val="0008262E"/>
    <w:rsid w:val="000838C0"/>
    <w:rsid w:val="0008464D"/>
    <w:rsid w:val="00085551"/>
    <w:rsid w:val="0008690D"/>
    <w:rsid w:val="00086DAA"/>
    <w:rsid w:val="0008783D"/>
    <w:rsid w:val="00087B4A"/>
    <w:rsid w:val="00087C9B"/>
    <w:rsid w:val="0009048A"/>
    <w:rsid w:val="00092828"/>
    <w:rsid w:val="00095079"/>
    <w:rsid w:val="000954A3"/>
    <w:rsid w:val="00097DDC"/>
    <w:rsid w:val="00097E98"/>
    <w:rsid w:val="000A0B1D"/>
    <w:rsid w:val="000A1465"/>
    <w:rsid w:val="000A1A35"/>
    <w:rsid w:val="000A1E11"/>
    <w:rsid w:val="000A1E79"/>
    <w:rsid w:val="000A4000"/>
    <w:rsid w:val="000A4EB3"/>
    <w:rsid w:val="000A4EC1"/>
    <w:rsid w:val="000A54E3"/>
    <w:rsid w:val="000A7C4D"/>
    <w:rsid w:val="000B18EE"/>
    <w:rsid w:val="000B1D5B"/>
    <w:rsid w:val="000B253A"/>
    <w:rsid w:val="000B2557"/>
    <w:rsid w:val="000B2715"/>
    <w:rsid w:val="000B2744"/>
    <w:rsid w:val="000B2F5E"/>
    <w:rsid w:val="000B3646"/>
    <w:rsid w:val="000B3D36"/>
    <w:rsid w:val="000B3DCC"/>
    <w:rsid w:val="000B46F2"/>
    <w:rsid w:val="000B5234"/>
    <w:rsid w:val="000B5668"/>
    <w:rsid w:val="000B58E9"/>
    <w:rsid w:val="000B627C"/>
    <w:rsid w:val="000B6B7F"/>
    <w:rsid w:val="000B711F"/>
    <w:rsid w:val="000B7A35"/>
    <w:rsid w:val="000C05B6"/>
    <w:rsid w:val="000C0DA9"/>
    <w:rsid w:val="000C0F06"/>
    <w:rsid w:val="000C1868"/>
    <w:rsid w:val="000C345C"/>
    <w:rsid w:val="000C408A"/>
    <w:rsid w:val="000C5171"/>
    <w:rsid w:val="000C5D86"/>
    <w:rsid w:val="000C6A25"/>
    <w:rsid w:val="000C7A0F"/>
    <w:rsid w:val="000C7BB2"/>
    <w:rsid w:val="000D0888"/>
    <w:rsid w:val="000D0BF1"/>
    <w:rsid w:val="000D0D69"/>
    <w:rsid w:val="000D18FC"/>
    <w:rsid w:val="000D3500"/>
    <w:rsid w:val="000D38D2"/>
    <w:rsid w:val="000D3D85"/>
    <w:rsid w:val="000D43FD"/>
    <w:rsid w:val="000D62B5"/>
    <w:rsid w:val="000D67B3"/>
    <w:rsid w:val="000D6D90"/>
    <w:rsid w:val="000D6EC9"/>
    <w:rsid w:val="000D7188"/>
    <w:rsid w:val="000D750D"/>
    <w:rsid w:val="000E0511"/>
    <w:rsid w:val="000E0704"/>
    <w:rsid w:val="000E0D0A"/>
    <w:rsid w:val="000E0D5C"/>
    <w:rsid w:val="000E15C5"/>
    <w:rsid w:val="000E1D95"/>
    <w:rsid w:val="000E1FEA"/>
    <w:rsid w:val="000E3E04"/>
    <w:rsid w:val="000E430F"/>
    <w:rsid w:val="000E4C5D"/>
    <w:rsid w:val="000E5B01"/>
    <w:rsid w:val="000E6634"/>
    <w:rsid w:val="000E68C8"/>
    <w:rsid w:val="000E6CE3"/>
    <w:rsid w:val="000E7309"/>
    <w:rsid w:val="000E77E9"/>
    <w:rsid w:val="000E7D92"/>
    <w:rsid w:val="000F04A1"/>
    <w:rsid w:val="000F0933"/>
    <w:rsid w:val="000F18C0"/>
    <w:rsid w:val="000F194E"/>
    <w:rsid w:val="000F1A2E"/>
    <w:rsid w:val="000F2CED"/>
    <w:rsid w:val="000F3815"/>
    <w:rsid w:val="000F3E82"/>
    <w:rsid w:val="000F4815"/>
    <w:rsid w:val="000F5252"/>
    <w:rsid w:val="000F534C"/>
    <w:rsid w:val="000F7071"/>
    <w:rsid w:val="000F77A8"/>
    <w:rsid w:val="000F7823"/>
    <w:rsid w:val="001001BD"/>
    <w:rsid w:val="001003B0"/>
    <w:rsid w:val="0010256E"/>
    <w:rsid w:val="00102889"/>
    <w:rsid w:val="00102A33"/>
    <w:rsid w:val="00102F80"/>
    <w:rsid w:val="00103648"/>
    <w:rsid w:val="00103C00"/>
    <w:rsid w:val="00104D9C"/>
    <w:rsid w:val="0010584F"/>
    <w:rsid w:val="00105D12"/>
    <w:rsid w:val="001062E3"/>
    <w:rsid w:val="00107032"/>
    <w:rsid w:val="00107365"/>
    <w:rsid w:val="001102E2"/>
    <w:rsid w:val="00110614"/>
    <w:rsid w:val="00110902"/>
    <w:rsid w:val="00110E78"/>
    <w:rsid w:val="00111507"/>
    <w:rsid w:val="00111AB6"/>
    <w:rsid w:val="001139F6"/>
    <w:rsid w:val="00113CD5"/>
    <w:rsid w:val="0011412C"/>
    <w:rsid w:val="00114158"/>
    <w:rsid w:val="00114225"/>
    <w:rsid w:val="00120B4C"/>
    <w:rsid w:val="00120F20"/>
    <w:rsid w:val="00120FCF"/>
    <w:rsid w:val="00121466"/>
    <w:rsid w:val="001215CA"/>
    <w:rsid w:val="00121A29"/>
    <w:rsid w:val="00121CEE"/>
    <w:rsid w:val="00122400"/>
    <w:rsid w:val="001239CC"/>
    <w:rsid w:val="0012468D"/>
    <w:rsid w:val="00124DAB"/>
    <w:rsid w:val="00125575"/>
    <w:rsid w:val="00126536"/>
    <w:rsid w:val="00126812"/>
    <w:rsid w:val="001269F2"/>
    <w:rsid w:val="00126C0F"/>
    <w:rsid w:val="001270D9"/>
    <w:rsid w:val="001274F5"/>
    <w:rsid w:val="00127D41"/>
    <w:rsid w:val="00127E45"/>
    <w:rsid w:val="00130EBA"/>
    <w:rsid w:val="00131CE2"/>
    <w:rsid w:val="00132634"/>
    <w:rsid w:val="0013288C"/>
    <w:rsid w:val="00132927"/>
    <w:rsid w:val="00133BEF"/>
    <w:rsid w:val="00134080"/>
    <w:rsid w:val="001347EB"/>
    <w:rsid w:val="00134BD6"/>
    <w:rsid w:val="00135521"/>
    <w:rsid w:val="001358AE"/>
    <w:rsid w:val="00135C58"/>
    <w:rsid w:val="001360B4"/>
    <w:rsid w:val="00136DE6"/>
    <w:rsid w:val="00136EC6"/>
    <w:rsid w:val="0013760C"/>
    <w:rsid w:val="00137A4F"/>
    <w:rsid w:val="00137B2E"/>
    <w:rsid w:val="001409E8"/>
    <w:rsid w:val="00141894"/>
    <w:rsid w:val="001421D7"/>
    <w:rsid w:val="00142A1A"/>
    <w:rsid w:val="00143E29"/>
    <w:rsid w:val="00144BD8"/>
    <w:rsid w:val="00145582"/>
    <w:rsid w:val="00145CF5"/>
    <w:rsid w:val="00147EB7"/>
    <w:rsid w:val="00150C07"/>
    <w:rsid w:val="00150E72"/>
    <w:rsid w:val="00150F83"/>
    <w:rsid w:val="001511F2"/>
    <w:rsid w:val="00151734"/>
    <w:rsid w:val="00151D20"/>
    <w:rsid w:val="001520A1"/>
    <w:rsid w:val="0015298E"/>
    <w:rsid w:val="00152C63"/>
    <w:rsid w:val="00153884"/>
    <w:rsid w:val="00153BD2"/>
    <w:rsid w:val="00153F45"/>
    <w:rsid w:val="001540B6"/>
    <w:rsid w:val="001550F7"/>
    <w:rsid w:val="00156121"/>
    <w:rsid w:val="0015761D"/>
    <w:rsid w:val="00157759"/>
    <w:rsid w:val="00157AE2"/>
    <w:rsid w:val="00157E54"/>
    <w:rsid w:val="00160884"/>
    <w:rsid w:val="00160D6F"/>
    <w:rsid w:val="00160FED"/>
    <w:rsid w:val="00161C04"/>
    <w:rsid w:val="001621B9"/>
    <w:rsid w:val="00162827"/>
    <w:rsid w:val="00162AD4"/>
    <w:rsid w:val="00163A62"/>
    <w:rsid w:val="00163B3E"/>
    <w:rsid w:val="00164619"/>
    <w:rsid w:val="00164CB2"/>
    <w:rsid w:val="001663D8"/>
    <w:rsid w:val="0016703A"/>
    <w:rsid w:val="001673A6"/>
    <w:rsid w:val="00167F98"/>
    <w:rsid w:val="00170EF9"/>
    <w:rsid w:val="001719DA"/>
    <w:rsid w:val="00171BDE"/>
    <w:rsid w:val="00171E6F"/>
    <w:rsid w:val="001733D9"/>
    <w:rsid w:val="00173915"/>
    <w:rsid w:val="001739F8"/>
    <w:rsid w:val="00173FC3"/>
    <w:rsid w:val="00175545"/>
    <w:rsid w:val="00176CFF"/>
    <w:rsid w:val="00177702"/>
    <w:rsid w:val="00177D5D"/>
    <w:rsid w:val="001822D7"/>
    <w:rsid w:val="00183002"/>
    <w:rsid w:val="00183A62"/>
    <w:rsid w:val="00185409"/>
    <w:rsid w:val="00185631"/>
    <w:rsid w:val="00186340"/>
    <w:rsid w:val="00186D23"/>
    <w:rsid w:val="0019011B"/>
    <w:rsid w:val="001912BF"/>
    <w:rsid w:val="001923F8"/>
    <w:rsid w:val="00192B22"/>
    <w:rsid w:val="00193047"/>
    <w:rsid w:val="0019372B"/>
    <w:rsid w:val="00193FEE"/>
    <w:rsid w:val="00195598"/>
    <w:rsid w:val="00195A68"/>
    <w:rsid w:val="00196DF8"/>
    <w:rsid w:val="00197315"/>
    <w:rsid w:val="00197C6C"/>
    <w:rsid w:val="00197DDD"/>
    <w:rsid w:val="001A07F3"/>
    <w:rsid w:val="001A11D2"/>
    <w:rsid w:val="001A1B7A"/>
    <w:rsid w:val="001A230B"/>
    <w:rsid w:val="001A28F5"/>
    <w:rsid w:val="001A3025"/>
    <w:rsid w:val="001A3CA4"/>
    <w:rsid w:val="001A3CCB"/>
    <w:rsid w:val="001A47EA"/>
    <w:rsid w:val="001A4C05"/>
    <w:rsid w:val="001A54C1"/>
    <w:rsid w:val="001A56D6"/>
    <w:rsid w:val="001A5B4F"/>
    <w:rsid w:val="001A5F18"/>
    <w:rsid w:val="001A6E46"/>
    <w:rsid w:val="001A775F"/>
    <w:rsid w:val="001B0015"/>
    <w:rsid w:val="001B0B90"/>
    <w:rsid w:val="001B13F2"/>
    <w:rsid w:val="001B36F6"/>
    <w:rsid w:val="001B3DF8"/>
    <w:rsid w:val="001B4F18"/>
    <w:rsid w:val="001B5405"/>
    <w:rsid w:val="001B5503"/>
    <w:rsid w:val="001B5AE5"/>
    <w:rsid w:val="001B656D"/>
    <w:rsid w:val="001B6C6B"/>
    <w:rsid w:val="001B76E9"/>
    <w:rsid w:val="001C04F2"/>
    <w:rsid w:val="001C09CD"/>
    <w:rsid w:val="001C1855"/>
    <w:rsid w:val="001C22A9"/>
    <w:rsid w:val="001C3B34"/>
    <w:rsid w:val="001C44DA"/>
    <w:rsid w:val="001C4BBA"/>
    <w:rsid w:val="001C5FFF"/>
    <w:rsid w:val="001C6313"/>
    <w:rsid w:val="001D20E4"/>
    <w:rsid w:val="001D22DA"/>
    <w:rsid w:val="001D286C"/>
    <w:rsid w:val="001D3241"/>
    <w:rsid w:val="001D3416"/>
    <w:rsid w:val="001D358C"/>
    <w:rsid w:val="001D3826"/>
    <w:rsid w:val="001D3D90"/>
    <w:rsid w:val="001D407E"/>
    <w:rsid w:val="001D460F"/>
    <w:rsid w:val="001D5CFE"/>
    <w:rsid w:val="001D6C6E"/>
    <w:rsid w:val="001D7011"/>
    <w:rsid w:val="001D7F3B"/>
    <w:rsid w:val="001E03A2"/>
    <w:rsid w:val="001E10E5"/>
    <w:rsid w:val="001E1406"/>
    <w:rsid w:val="001E1766"/>
    <w:rsid w:val="001E18FF"/>
    <w:rsid w:val="001E1EDF"/>
    <w:rsid w:val="001E2792"/>
    <w:rsid w:val="001E27B0"/>
    <w:rsid w:val="001E28E6"/>
    <w:rsid w:val="001E319F"/>
    <w:rsid w:val="001E33DC"/>
    <w:rsid w:val="001E353E"/>
    <w:rsid w:val="001E36A3"/>
    <w:rsid w:val="001E426C"/>
    <w:rsid w:val="001E484B"/>
    <w:rsid w:val="001E500B"/>
    <w:rsid w:val="001E5AAF"/>
    <w:rsid w:val="001E70CA"/>
    <w:rsid w:val="001E7106"/>
    <w:rsid w:val="001F18D7"/>
    <w:rsid w:val="001F1A64"/>
    <w:rsid w:val="001F24C5"/>
    <w:rsid w:val="001F2E35"/>
    <w:rsid w:val="001F306A"/>
    <w:rsid w:val="001F3143"/>
    <w:rsid w:val="001F32E3"/>
    <w:rsid w:val="001F33B2"/>
    <w:rsid w:val="001F3BC9"/>
    <w:rsid w:val="001F4215"/>
    <w:rsid w:val="001F43BE"/>
    <w:rsid w:val="001F531F"/>
    <w:rsid w:val="001F5576"/>
    <w:rsid w:val="001F5A00"/>
    <w:rsid w:val="001F72C2"/>
    <w:rsid w:val="001F7387"/>
    <w:rsid w:val="001F7A77"/>
    <w:rsid w:val="002007EF"/>
    <w:rsid w:val="002012DF"/>
    <w:rsid w:val="00201ECF"/>
    <w:rsid w:val="00202182"/>
    <w:rsid w:val="00203703"/>
    <w:rsid w:val="0020464A"/>
    <w:rsid w:val="00204BAB"/>
    <w:rsid w:val="002051A5"/>
    <w:rsid w:val="002051AF"/>
    <w:rsid w:val="00206142"/>
    <w:rsid w:val="00206596"/>
    <w:rsid w:val="002118F2"/>
    <w:rsid w:val="00212CA0"/>
    <w:rsid w:val="0021338A"/>
    <w:rsid w:val="00214054"/>
    <w:rsid w:val="0021702E"/>
    <w:rsid w:val="002171D5"/>
    <w:rsid w:val="00217916"/>
    <w:rsid w:val="00220F13"/>
    <w:rsid w:val="0022160E"/>
    <w:rsid w:val="002224CE"/>
    <w:rsid w:val="00223D4D"/>
    <w:rsid w:val="00223E00"/>
    <w:rsid w:val="00224B1B"/>
    <w:rsid w:val="00224F90"/>
    <w:rsid w:val="0022512B"/>
    <w:rsid w:val="00225537"/>
    <w:rsid w:val="00226196"/>
    <w:rsid w:val="00227A41"/>
    <w:rsid w:val="002304D3"/>
    <w:rsid w:val="00230727"/>
    <w:rsid w:val="00230CF1"/>
    <w:rsid w:val="002313E5"/>
    <w:rsid w:val="00233666"/>
    <w:rsid w:val="00234604"/>
    <w:rsid w:val="00234971"/>
    <w:rsid w:val="00234FA0"/>
    <w:rsid w:val="00235108"/>
    <w:rsid w:val="00235120"/>
    <w:rsid w:val="00235A09"/>
    <w:rsid w:val="0023612F"/>
    <w:rsid w:val="00236A3D"/>
    <w:rsid w:val="002403FE"/>
    <w:rsid w:val="002405BA"/>
    <w:rsid w:val="00240884"/>
    <w:rsid w:val="00240B04"/>
    <w:rsid w:val="002418D0"/>
    <w:rsid w:val="00241D7C"/>
    <w:rsid w:val="002439FF"/>
    <w:rsid w:val="00243BF8"/>
    <w:rsid w:val="00243DBE"/>
    <w:rsid w:val="00244CD5"/>
    <w:rsid w:val="00245642"/>
    <w:rsid w:val="00245904"/>
    <w:rsid w:val="00245CCC"/>
    <w:rsid w:val="00246384"/>
    <w:rsid w:val="002467AD"/>
    <w:rsid w:val="00246FCF"/>
    <w:rsid w:val="0024707A"/>
    <w:rsid w:val="00247827"/>
    <w:rsid w:val="002506A0"/>
    <w:rsid w:val="00250B68"/>
    <w:rsid w:val="002511E9"/>
    <w:rsid w:val="00251443"/>
    <w:rsid w:val="0025326C"/>
    <w:rsid w:val="00253459"/>
    <w:rsid w:val="00253626"/>
    <w:rsid w:val="00253915"/>
    <w:rsid w:val="002539DF"/>
    <w:rsid w:val="00254836"/>
    <w:rsid w:val="00254BAE"/>
    <w:rsid w:val="0025663F"/>
    <w:rsid w:val="002570BF"/>
    <w:rsid w:val="002572FF"/>
    <w:rsid w:val="0025797B"/>
    <w:rsid w:val="00257991"/>
    <w:rsid w:val="00260208"/>
    <w:rsid w:val="00260C96"/>
    <w:rsid w:val="002610D5"/>
    <w:rsid w:val="002611E2"/>
    <w:rsid w:val="002612C4"/>
    <w:rsid w:val="00262063"/>
    <w:rsid w:val="0026224A"/>
    <w:rsid w:val="002625AA"/>
    <w:rsid w:val="00262F38"/>
    <w:rsid w:val="00263402"/>
    <w:rsid w:val="002634DE"/>
    <w:rsid w:val="002641F6"/>
    <w:rsid w:val="00264E45"/>
    <w:rsid w:val="00265138"/>
    <w:rsid w:val="00265FC0"/>
    <w:rsid w:val="002669B2"/>
    <w:rsid w:val="00266B8C"/>
    <w:rsid w:val="00270BA1"/>
    <w:rsid w:val="002710F4"/>
    <w:rsid w:val="00271725"/>
    <w:rsid w:val="00271BD6"/>
    <w:rsid w:val="00271CDE"/>
    <w:rsid w:val="00272BD2"/>
    <w:rsid w:val="00273089"/>
    <w:rsid w:val="002734CC"/>
    <w:rsid w:val="002737B5"/>
    <w:rsid w:val="002741E1"/>
    <w:rsid w:val="002757AF"/>
    <w:rsid w:val="002764F4"/>
    <w:rsid w:val="00276E43"/>
    <w:rsid w:val="00277892"/>
    <w:rsid w:val="00277C2D"/>
    <w:rsid w:val="002808BC"/>
    <w:rsid w:val="00280D79"/>
    <w:rsid w:val="0028101D"/>
    <w:rsid w:val="00281799"/>
    <w:rsid w:val="002819C0"/>
    <w:rsid w:val="00282413"/>
    <w:rsid w:val="00282962"/>
    <w:rsid w:val="002837FA"/>
    <w:rsid w:val="00284A2C"/>
    <w:rsid w:val="00284DD8"/>
    <w:rsid w:val="00285AF6"/>
    <w:rsid w:val="00285FC5"/>
    <w:rsid w:val="002861A6"/>
    <w:rsid w:val="002872C6"/>
    <w:rsid w:val="0028730E"/>
    <w:rsid w:val="00287506"/>
    <w:rsid w:val="002913D4"/>
    <w:rsid w:val="0029319F"/>
    <w:rsid w:val="00293BD7"/>
    <w:rsid w:val="00293D6B"/>
    <w:rsid w:val="00293F92"/>
    <w:rsid w:val="00295005"/>
    <w:rsid w:val="00295364"/>
    <w:rsid w:val="00295A1B"/>
    <w:rsid w:val="00295BF0"/>
    <w:rsid w:val="00295D36"/>
    <w:rsid w:val="00297C90"/>
    <w:rsid w:val="00297F2F"/>
    <w:rsid w:val="002A008A"/>
    <w:rsid w:val="002A09C3"/>
    <w:rsid w:val="002A1680"/>
    <w:rsid w:val="002A2221"/>
    <w:rsid w:val="002A235B"/>
    <w:rsid w:val="002A23B6"/>
    <w:rsid w:val="002A23D6"/>
    <w:rsid w:val="002A24F3"/>
    <w:rsid w:val="002A2822"/>
    <w:rsid w:val="002A2F2A"/>
    <w:rsid w:val="002A3E73"/>
    <w:rsid w:val="002A435A"/>
    <w:rsid w:val="002A4645"/>
    <w:rsid w:val="002A4F98"/>
    <w:rsid w:val="002A5973"/>
    <w:rsid w:val="002A5C13"/>
    <w:rsid w:val="002A6840"/>
    <w:rsid w:val="002A6E41"/>
    <w:rsid w:val="002A7E71"/>
    <w:rsid w:val="002B0237"/>
    <w:rsid w:val="002B0504"/>
    <w:rsid w:val="002B17B2"/>
    <w:rsid w:val="002B2525"/>
    <w:rsid w:val="002B25CD"/>
    <w:rsid w:val="002B26AB"/>
    <w:rsid w:val="002B2D3B"/>
    <w:rsid w:val="002B2E64"/>
    <w:rsid w:val="002B4E18"/>
    <w:rsid w:val="002B5078"/>
    <w:rsid w:val="002B6FA3"/>
    <w:rsid w:val="002B734E"/>
    <w:rsid w:val="002B7636"/>
    <w:rsid w:val="002B7809"/>
    <w:rsid w:val="002C1F48"/>
    <w:rsid w:val="002C2586"/>
    <w:rsid w:val="002C2795"/>
    <w:rsid w:val="002C2E68"/>
    <w:rsid w:val="002C2EEE"/>
    <w:rsid w:val="002C330A"/>
    <w:rsid w:val="002C36A5"/>
    <w:rsid w:val="002C4565"/>
    <w:rsid w:val="002C47A1"/>
    <w:rsid w:val="002C5DCD"/>
    <w:rsid w:val="002C6B1B"/>
    <w:rsid w:val="002C7169"/>
    <w:rsid w:val="002C73CA"/>
    <w:rsid w:val="002C7A20"/>
    <w:rsid w:val="002D0899"/>
    <w:rsid w:val="002D165F"/>
    <w:rsid w:val="002D20A0"/>
    <w:rsid w:val="002D30E0"/>
    <w:rsid w:val="002D3F98"/>
    <w:rsid w:val="002D4D1D"/>
    <w:rsid w:val="002D4F11"/>
    <w:rsid w:val="002D560F"/>
    <w:rsid w:val="002D5952"/>
    <w:rsid w:val="002D5A17"/>
    <w:rsid w:val="002D5BC9"/>
    <w:rsid w:val="002D6251"/>
    <w:rsid w:val="002D7B00"/>
    <w:rsid w:val="002D7F10"/>
    <w:rsid w:val="002E03B9"/>
    <w:rsid w:val="002E0B0D"/>
    <w:rsid w:val="002E2012"/>
    <w:rsid w:val="002E34C5"/>
    <w:rsid w:val="002E3AA2"/>
    <w:rsid w:val="002E449E"/>
    <w:rsid w:val="002E4C37"/>
    <w:rsid w:val="002E63BF"/>
    <w:rsid w:val="002E7918"/>
    <w:rsid w:val="002F0608"/>
    <w:rsid w:val="002F1214"/>
    <w:rsid w:val="002F1CE9"/>
    <w:rsid w:val="002F218D"/>
    <w:rsid w:val="002F2F46"/>
    <w:rsid w:val="002F3372"/>
    <w:rsid w:val="002F35FC"/>
    <w:rsid w:val="002F3AE2"/>
    <w:rsid w:val="002F55ED"/>
    <w:rsid w:val="002F6203"/>
    <w:rsid w:val="002F652A"/>
    <w:rsid w:val="002F656B"/>
    <w:rsid w:val="002F7F08"/>
    <w:rsid w:val="00300121"/>
    <w:rsid w:val="0030070B"/>
    <w:rsid w:val="003022C1"/>
    <w:rsid w:val="0030244F"/>
    <w:rsid w:val="00302469"/>
    <w:rsid w:val="0030407A"/>
    <w:rsid w:val="00304A22"/>
    <w:rsid w:val="00304B37"/>
    <w:rsid w:val="00305202"/>
    <w:rsid w:val="003054D6"/>
    <w:rsid w:val="00306A1A"/>
    <w:rsid w:val="003071A2"/>
    <w:rsid w:val="003072E4"/>
    <w:rsid w:val="00307AB5"/>
    <w:rsid w:val="00307DA6"/>
    <w:rsid w:val="00307F19"/>
    <w:rsid w:val="00310387"/>
    <w:rsid w:val="00310E40"/>
    <w:rsid w:val="00311B89"/>
    <w:rsid w:val="0031246E"/>
    <w:rsid w:val="0031325C"/>
    <w:rsid w:val="00313C94"/>
    <w:rsid w:val="003148C1"/>
    <w:rsid w:val="00315E02"/>
    <w:rsid w:val="003169A7"/>
    <w:rsid w:val="00316E73"/>
    <w:rsid w:val="00320408"/>
    <w:rsid w:val="00320C4A"/>
    <w:rsid w:val="0032170C"/>
    <w:rsid w:val="00322065"/>
    <w:rsid w:val="003228B8"/>
    <w:rsid w:val="003234E4"/>
    <w:rsid w:val="0032485F"/>
    <w:rsid w:val="00324DD1"/>
    <w:rsid w:val="00325296"/>
    <w:rsid w:val="003253DD"/>
    <w:rsid w:val="0032628E"/>
    <w:rsid w:val="00326AFA"/>
    <w:rsid w:val="00326D69"/>
    <w:rsid w:val="0032769E"/>
    <w:rsid w:val="00327AE6"/>
    <w:rsid w:val="00330D58"/>
    <w:rsid w:val="003311A0"/>
    <w:rsid w:val="00331E3F"/>
    <w:rsid w:val="00332AE6"/>
    <w:rsid w:val="00332BF8"/>
    <w:rsid w:val="00333848"/>
    <w:rsid w:val="00333FAC"/>
    <w:rsid w:val="00334097"/>
    <w:rsid w:val="003340A1"/>
    <w:rsid w:val="003342D3"/>
    <w:rsid w:val="00334E49"/>
    <w:rsid w:val="0033619D"/>
    <w:rsid w:val="0033654B"/>
    <w:rsid w:val="00337307"/>
    <w:rsid w:val="0033769F"/>
    <w:rsid w:val="00337EC5"/>
    <w:rsid w:val="00337F7F"/>
    <w:rsid w:val="00340E4F"/>
    <w:rsid w:val="0034198F"/>
    <w:rsid w:val="003426B9"/>
    <w:rsid w:val="00343D27"/>
    <w:rsid w:val="00344017"/>
    <w:rsid w:val="0034411E"/>
    <w:rsid w:val="00344A58"/>
    <w:rsid w:val="00344BD7"/>
    <w:rsid w:val="00344F60"/>
    <w:rsid w:val="00344F70"/>
    <w:rsid w:val="0034583D"/>
    <w:rsid w:val="003460F2"/>
    <w:rsid w:val="003469CA"/>
    <w:rsid w:val="00350D9F"/>
    <w:rsid w:val="00351762"/>
    <w:rsid w:val="003524B3"/>
    <w:rsid w:val="00352660"/>
    <w:rsid w:val="00352EED"/>
    <w:rsid w:val="0035377C"/>
    <w:rsid w:val="00354BD0"/>
    <w:rsid w:val="00354D84"/>
    <w:rsid w:val="00355C21"/>
    <w:rsid w:val="003566F2"/>
    <w:rsid w:val="00356762"/>
    <w:rsid w:val="00360B39"/>
    <w:rsid w:val="00361337"/>
    <w:rsid w:val="0036193E"/>
    <w:rsid w:val="00361ECD"/>
    <w:rsid w:val="0036200E"/>
    <w:rsid w:val="003621F6"/>
    <w:rsid w:val="0036269D"/>
    <w:rsid w:val="00362CBD"/>
    <w:rsid w:val="0036336B"/>
    <w:rsid w:val="00363BF5"/>
    <w:rsid w:val="00364025"/>
    <w:rsid w:val="003643D4"/>
    <w:rsid w:val="0036470C"/>
    <w:rsid w:val="003649D6"/>
    <w:rsid w:val="00364ABE"/>
    <w:rsid w:val="00366B80"/>
    <w:rsid w:val="00367318"/>
    <w:rsid w:val="00367D58"/>
    <w:rsid w:val="003700D0"/>
    <w:rsid w:val="00372A90"/>
    <w:rsid w:val="00372AAC"/>
    <w:rsid w:val="00372BB3"/>
    <w:rsid w:val="00372C64"/>
    <w:rsid w:val="003742D5"/>
    <w:rsid w:val="003749B8"/>
    <w:rsid w:val="00374BA7"/>
    <w:rsid w:val="003751BE"/>
    <w:rsid w:val="003752DB"/>
    <w:rsid w:val="00375320"/>
    <w:rsid w:val="0037537E"/>
    <w:rsid w:val="00375827"/>
    <w:rsid w:val="00375AFF"/>
    <w:rsid w:val="00375F6C"/>
    <w:rsid w:val="00376504"/>
    <w:rsid w:val="00376D3B"/>
    <w:rsid w:val="00376FA4"/>
    <w:rsid w:val="0037762A"/>
    <w:rsid w:val="0037774E"/>
    <w:rsid w:val="00377D18"/>
    <w:rsid w:val="003803C6"/>
    <w:rsid w:val="003808A2"/>
    <w:rsid w:val="00380AF4"/>
    <w:rsid w:val="00382361"/>
    <w:rsid w:val="00382B67"/>
    <w:rsid w:val="00382CB1"/>
    <w:rsid w:val="00383468"/>
    <w:rsid w:val="003834CB"/>
    <w:rsid w:val="00383808"/>
    <w:rsid w:val="00383BCB"/>
    <w:rsid w:val="00384013"/>
    <w:rsid w:val="00384599"/>
    <w:rsid w:val="003847A4"/>
    <w:rsid w:val="00384DA6"/>
    <w:rsid w:val="0038582F"/>
    <w:rsid w:val="00385A5E"/>
    <w:rsid w:val="003862B9"/>
    <w:rsid w:val="00386575"/>
    <w:rsid w:val="00386577"/>
    <w:rsid w:val="0038671B"/>
    <w:rsid w:val="00390329"/>
    <w:rsid w:val="00390A11"/>
    <w:rsid w:val="00391BA8"/>
    <w:rsid w:val="00391F1F"/>
    <w:rsid w:val="00391FE6"/>
    <w:rsid w:val="00391FE9"/>
    <w:rsid w:val="00392F38"/>
    <w:rsid w:val="00393567"/>
    <w:rsid w:val="003938B0"/>
    <w:rsid w:val="00394096"/>
    <w:rsid w:val="003955D7"/>
    <w:rsid w:val="003962AE"/>
    <w:rsid w:val="003973FB"/>
    <w:rsid w:val="00397B66"/>
    <w:rsid w:val="003A0916"/>
    <w:rsid w:val="003A0D8E"/>
    <w:rsid w:val="003A1468"/>
    <w:rsid w:val="003A1EE4"/>
    <w:rsid w:val="003A2F28"/>
    <w:rsid w:val="003A336E"/>
    <w:rsid w:val="003A3B92"/>
    <w:rsid w:val="003A3D7B"/>
    <w:rsid w:val="003A480F"/>
    <w:rsid w:val="003A4A4F"/>
    <w:rsid w:val="003A4E87"/>
    <w:rsid w:val="003A5D64"/>
    <w:rsid w:val="003A6A34"/>
    <w:rsid w:val="003A7761"/>
    <w:rsid w:val="003B0852"/>
    <w:rsid w:val="003B0AFD"/>
    <w:rsid w:val="003B1102"/>
    <w:rsid w:val="003B1415"/>
    <w:rsid w:val="003B336E"/>
    <w:rsid w:val="003B35BB"/>
    <w:rsid w:val="003B4B47"/>
    <w:rsid w:val="003B55BB"/>
    <w:rsid w:val="003B57ED"/>
    <w:rsid w:val="003B59E7"/>
    <w:rsid w:val="003B6D61"/>
    <w:rsid w:val="003B6F04"/>
    <w:rsid w:val="003B70CE"/>
    <w:rsid w:val="003B7498"/>
    <w:rsid w:val="003B74D6"/>
    <w:rsid w:val="003B77CA"/>
    <w:rsid w:val="003B7923"/>
    <w:rsid w:val="003B7FBF"/>
    <w:rsid w:val="003C0DF2"/>
    <w:rsid w:val="003C0DFF"/>
    <w:rsid w:val="003C35B3"/>
    <w:rsid w:val="003C3825"/>
    <w:rsid w:val="003C439A"/>
    <w:rsid w:val="003C4AB4"/>
    <w:rsid w:val="003C4ECB"/>
    <w:rsid w:val="003C57A6"/>
    <w:rsid w:val="003C5A7D"/>
    <w:rsid w:val="003C5E9B"/>
    <w:rsid w:val="003C6CC7"/>
    <w:rsid w:val="003C7A4B"/>
    <w:rsid w:val="003D0048"/>
    <w:rsid w:val="003D035B"/>
    <w:rsid w:val="003D0563"/>
    <w:rsid w:val="003D0D1C"/>
    <w:rsid w:val="003D1B6E"/>
    <w:rsid w:val="003D2C2B"/>
    <w:rsid w:val="003D383D"/>
    <w:rsid w:val="003D3C89"/>
    <w:rsid w:val="003D455F"/>
    <w:rsid w:val="003D477D"/>
    <w:rsid w:val="003D48EE"/>
    <w:rsid w:val="003D4D0C"/>
    <w:rsid w:val="003D50EC"/>
    <w:rsid w:val="003D5520"/>
    <w:rsid w:val="003D5781"/>
    <w:rsid w:val="003D6E96"/>
    <w:rsid w:val="003D70BD"/>
    <w:rsid w:val="003D7D05"/>
    <w:rsid w:val="003D7D82"/>
    <w:rsid w:val="003D7FCB"/>
    <w:rsid w:val="003E0E56"/>
    <w:rsid w:val="003E29E6"/>
    <w:rsid w:val="003E30E4"/>
    <w:rsid w:val="003E4481"/>
    <w:rsid w:val="003E4A9D"/>
    <w:rsid w:val="003E4CCD"/>
    <w:rsid w:val="003E5EF7"/>
    <w:rsid w:val="003E6EA2"/>
    <w:rsid w:val="003E6EB4"/>
    <w:rsid w:val="003E7A05"/>
    <w:rsid w:val="003F0126"/>
    <w:rsid w:val="003F0685"/>
    <w:rsid w:val="003F0CC8"/>
    <w:rsid w:val="003F307B"/>
    <w:rsid w:val="003F384F"/>
    <w:rsid w:val="003F3D13"/>
    <w:rsid w:val="003F3E52"/>
    <w:rsid w:val="003F529F"/>
    <w:rsid w:val="003F58BA"/>
    <w:rsid w:val="003F5B7C"/>
    <w:rsid w:val="003F6845"/>
    <w:rsid w:val="003F6A2A"/>
    <w:rsid w:val="003F7131"/>
    <w:rsid w:val="00400C91"/>
    <w:rsid w:val="00400E79"/>
    <w:rsid w:val="00402688"/>
    <w:rsid w:val="004039FF"/>
    <w:rsid w:val="00403E0F"/>
    <w:rsid w:val="0040556D"/>
    <w:rsid w:val="00405A03"/>
    <w:rsid w:val="00405D09"/>
    <w:rsid w:val="00406CA6"/>
    <w:rsid w:val="00411445"/>
    <w:rsid w:val="004118C5"/>
    <w:rsid w:val="0041376C"/>
    <w:rsid w:val="00414DC7"/>
    <w:rsid w:val="00414F01"/>
    <w:rsid w:val="004152A1"/>
    <w:rsid w:val="004159D6"/>
    <w:rsid w:val="00416C1C"/>
    <w:rsid w:val="00416CF7"/>
    <w:rsid w:val="00417804"/>
    <w:rsid w:val="00417CD7"/>
    <w:rsid w:val="0042027A"/>
    <w:rsid w:val="004206B7"/>
    <w:rsid w:val="00420BA9"/>
    <w:rsid w:val="00420DA1"/>
    <w:rsid w:val="0042184F"/>
    <w:rsid w:val="00424045"/>
    <w:rsid w:val="00424312"/>
    <w:rsid w:val="004243CB"/>
    <w:rsid w:val="004250BD"/>
    <w:rsid w:val="00425EFB"/>
    <w:rsid w:val="0042694D"/>
    <w:rsid w:val="00426FCC"/>
    <w:rsid w:val="004275B0"/>
    <w:rsid w:val="0043354D"/>
    <w:rsid w:val="00433893"/>
    <w:rsid w:val="0043574B"/>
    <w:rsid w:val="00436062"/>
    <w:rsid w:val="00437232"/>
    <w:rsid w:val="00440961"/>
    <w:rsid w:val="0044101C"/>
    <w:rsid w:val="00441A8E"/>
    <w:rsid w:val="00442074"/>
    <w:rsid w:val="00442ED6"/>
    <w:rsid w:val="00443C1D"/>
    <w:rsid w:val="00444016"/>
    <w:rsid w:val="00444117"/>
    <w:rsid w:val="00444861"/>
    <w:rsid w:val="0044579D"/>
    <w:rsid w:val="00445E33"/>
    <w:rsid w:val="0044656D"/>
    <w:rsid w:val="00446EAB"/>
    <w:rsid w:val="00447D1B"/>
    <w:rsid w:val="00450782"/>
    <w:rsid w:val="00451325"/>
    <w:rsid w:val="004515F7"/>
    <w:rsid w:val="00451A06"/>
    <w:rsid w:val="00452514"/>
    <w:rsid w:val="00452D7C"/>
    <w:rsid w:val="004531B8"/>
    <w:rsid w:val="00453A26"/>
    <w:rsid w:val="00455DC0"/>
    <w:rsid w:val="00456295"/>
    <w:rsid w:val="004569AF"/>
    <w:rsid w:val="00457D79"/>
    <w:rsid w:val="00460B85"/>
    <w:rsid w:val="00461B79"/>
    <w:rsid w:val="00461E99"/>
    <w:rsid w:val="0046320D"/>
    <w:rsid w:val="0046335E"/>
    <w:rsid w:val="00463477"/>
    <w:rsid w:val="004636F9"/>
    <w:rsid w:val="00463C2D"/>
    <w:rsid w:val="00464292"/>
    <w:rsid w:val="00464BB7"/>
    <w:rsid w:val="00465667"/>
    <w:rsid w:val="004658AD"/>
    <w:rsid w:val="00465EEF"/>
    <w:rsid w:val="00466A69"/>
    <w:rsid w:val="00466B30"/>
    <w:rsid w:val="00466E54"/>
    <w:rsid w:val="00472918"/>
    <w:rsid w:val="00472B0F"/>
    <w:rsid w:val="0047361A"/>
    <w:rsid w:val="00473B5A"/>
    <w:rsid w:val="0047435A"/>
    <w:rsid w:val="00475E1B"/>
    <w:rsid w:val="0047698F"/>
    <w:rsid w:val="004773FA"/>
    <w:rsid w:val="00477AC6"/>
    <w:rsid w:val="00480506"/>
    <w:rsid w:val="0048151A"/>
    <w:rsid w:val="004816D3"/>
    <w:rsid w:val="004817FD"/>
    <w:rsid w:val="0048272E"/>
    <w:rsid w:val="00482992"/>
    <w:rsid w:val="004835FE"/>
    <w:rsid w:val="004838C4"/>
    <w:rsid w:val="00485446"/>
    <w:rsid w:val="00485450"/>
    <w:rsid w:val="0048545A"/>
    <w:rsid w:val="0048549C"/>
    <w:rsid w:val="00485610"/>
    <w:rsid w:val="00485688"/>
    <w:rsid w:val="00485BD0"/>
    <w:rsid w:val="00485EC6"/>
    <w:rsid w:val="00486913"/>
    <w:rsid w:val="00487110"/>
    <w:rsid w:val="004874E4"/>
    <w:rsid w:val="0048780A"/>
    <w:rsid w:val="00487EA3"/>
    <w:rsid w:val="00490F23"/>
    <w:rsid w:val="0049108B"/>
    <w:rsid w:val="004916B4"/>
    <w:rsid w:val="00492712"/>
    <w:rsid w:val="00494663"/>
    <w:rsid w:val="00494E17"/>
    <w:rsid w:val="004954F4"/>
    <w:rsid w:val="0049564F"/>
    <w:rsid w:val="00496533"/>
    <w:rsid w:val="004965D6"/>
    <w:rsid w:val="00496852"/>
    <w:rsid w:val="00496F28"/>
    <w:rsid w:val="004A117E"/>
    <w:rsid w:val="004A1EE9"/>
    <w:rsid w:val="004A2DB2"/>
    <w:rsid w:val="004A4009"/>
    <w:rsid w:val="004A469E"/>
    <w:rsid w:val="004A4DF4"/>
    <w:rsid w:val="004A56C6"/>
    <w:rsid w:val="004A5C77"/>
    <w:rsid w:val="004A79C1"/>
    <w:rsid w:val="004A7B8F"/>
    <w:rsid w:val="004B04B4"/>
    <w:rsid w:val="004B099A"/>
    <w:rsid w:val="004B1CC9"/>
    <w:rsid w:val="004B2786"/>
    <w:rsid w:val="004B3F76"/>
    <w:rsid w:val="004B4151"/>
    <w:rsid w:val="004B514A"/>
    <w:rsid w:val="004B532D"/>
    <w:rsid w:val="004B5672"/>
    <w:rsid w:val="004B5A71"/>
    <w:rsid w:val="004B61E3"/>
    <w:rsid w:val="004B652C"/>
    <w:rsid w:val="004B73F3"/>
    <w:rsid w:val="004B74E8"/>
    <w:rsid w:val="004B7DCA"/>
    <w:rsid w:val="004C0239"/>
    <w:rsid w:val="004C05D2"/>
    <w:rsid w:val="004C086B"/>
    <w:rsid w:val="004C0B10"/>
    <w:rsid w:val="004C0BE7"/>
    <w:rsid w:val="004C15F4"/>
    <w:rsid w:val="004C231F"/>
    <w:rsid w:val="004C2490"/>
    <w:rsid w:val="004C34A0"/>
    <w:rsid w:val="004C37EA"/>
    <w:rsid w:val="004C3BFF"/>
    <w:rsid w:val="004C3FCA"/>
    <w:rsid w:val="004C44D3"/>
    <w:rsid w:val="004C48CB"/>
    <w:rsid w:val="004C4CD8"/>
    <w:rsid w:val="004C5370"/>
    <w:rsid w:val="004C5CB9"/>
    <w:rsid w:val="004C6321"/>
    <w:rsid w:val="004C6541"/>
    <w:rsid w:val="004C7B7F"/>
    <w:rsid w:val="004C7DE8"/>
    <w:rsid w:val="004C7EC9"/>
    <w:rsid w:val="004D039C"/>
    <w:rsid w:val="004D090D"/>
    <w:rsid w:val="004D155F"/>
    <w:rsid w:val="004D3A07"/>
    <w:rsid w:val="004D3C08"/>
    <w:rsid w:val="004D4B6F"/>
    <w:rsid w:val="004D5312"/>
    <w:rsid w:val="004D58F8"/>
    <w:rsid w:val="004D73EC"/>
    <w:rsid w:val="004D76B4"/>
    <w:rsid w:val="004D7BCB"/>
    <w:rsid w:val="004E237F"/>
    <w:rsid w:val="004E4434"/>
    <w:rsid w:val="004E44E0"/>
    <w:rsid w:val="004E450D"/>
    <w:rsid w:val="004E6045"/>
    <w:rsid w:val="004E69E3"/>
    <w:rsid w:val="004E70DF"/>
    <w:rsid w:val="004E7AE6"/>
    <w:rsid w:val="004F0D74"/>
    <w:rsid w:val="004F239C"/>
    <w:rsid w:val="004F3413"/>
    <w:rsid w:val="004F4482"/>
    <w:rsid w:val="004F5928"/>
    <w:rsid w:val="004F60AF"/>
    <w:rsid w:val="004F6AEE"/>
    <w:rsid w:val="004F7712"/>
    <w:rsid w:val="004F79DA"/>
    <w:rsid w:val="004F7EB8"/>
    <w:rsid w:val="00500143"/>
    <w:rsid w:val="00500BBC"/>
    <w:rsid w:val="005011E7"/>
    <w:rsid w:val="0050127E"/>
    <w:rsid w:val="005015A1"/>
    <w:rsid w:val="0050191A"/>
    <w:rsid w:val="0050201F"/>
    <w:rsid w:val="0050207E"/>
    <w:rsid w:val="00502376"/>
    <w:rsid w:val="00502DCA"/>
    <w:rsid w:val="00503F77"/>
    <w:rsid w:val="0050564D"/>
    <w:rsid w:val="00505DF8"/>
    <w:rsid w:val="00506044"/>
    <w:rsid w:val="005065B4"/>
    <w:rsid w:val="0051126C"/>
    <w:rsid w:val="0051180D"/>
    <w:rsid w:val="00511A53"/>
    <w:rsid w:val="0051210C"/>
    <w:rsid w:val="0051285E"/>
    <w:rsid w:val="00512CAF"/>
    <w:rsid w:val="00513671"/>
    <w:rsid w:val="005137DF"/>
    <w:rsid w:val="00513A93"/>
    <w:rsid w:val="00513C08"/>
    <w:rsid w:val="00514025"/>
    <w:rsid w:val="00514117"/>
    <w:rsid w:val="00515D82"/>
    <w:rsid w:val="00516AD9"/>
    <w:rsid w:val="00516C46"/>
    <w:rsid w:val="00517521"/>
    <w:rsid w:val="00520BCD"/>
    <w:rsid w:val="0052115F"/>
    <w:rsid w:val="00521C98"/>
    <w:rsid w:val="005227AB"/>
    <w:rsid w:val="00523288"/>
    <w:rsid w:val="00524F2F"/>
    <w:rsid w:val="005250FA"/>
    <w:rsid w:val="00525488"/>
    <w:rsid w:val="005257B2"/>
    <w:rsid w:val="00527BB0"/>
    <w:rsid w:val="0053015E"/>
    <w:rsid w:val="00530569"/>
    <w:rsid w:val="00530F20"/>
    <w:rsid w:val="005317EB"/>
    <w:rsid w:val="00532EA2"/>
    <w:rsid w:val="00532FFB"/>
    <w:rsid w:val="00533374"/>
    <w:rsid w:val="005335F4"/>
    <w:rsid w:val="005342E8"/>
    <w:rsid w:val="00534498"/>
    <w:rsid w:val="00534682"/>
    <w:rsid w:val="005349C0"/>
    <w:rsid w:val="00534A30"/>
    <w:rsid w:val="00536F91"/>
    <w:rsid w:val="00536F9D"/>
    <w:rsid w:val="005375BE"/>
    <w:rsid w:val="005375F4"/>
    <w:rsid w:val="00537F78"/>
    <w:rsid w:val="00540096"/>
    <w:rsid w:val="005415D2"/>
    <w:rsid w:val="00541B61"/>
    <w:rsid w:val="005425B2"/>
    <w:rsid w:val="0054388F"/>
    <w:rsid w:val="00544423"/>
    <w:rsid w:val="00544824"/>
    <w:rsid w:val="005449DF"/>
    <w:rsid w:val="00545054"/>
    <w:rsid w:val="005450E2"/>
    <w:rsid w:val="00545468"/>
    <w:rsid w:val="005459F0"/>
    <w:rsid w:val="00545AAE"/>
    <w:rsid w:val="00546028"/>
    <w:rsid w:val="005461C1"/>
    <w:rsid w:val="00547987"/>
    <w:rsid w:val="00550E3D"/>
    <w:rsid w:val="0055215E"/>
    <w:rsid w:val="00554386"/>
    <w:rsid w:val="00554693"/>
    <w:rsid w:val="0055529F"/>
    <w:rsid w:val="00555747"/>
    <w:rsid w:val="00555F0A"/>
    <w:rsid w:val="0055649D"/>
    <w:rsid w:val="00556514"/>
    <w:rsid w:val="0055652C"/>
    <w:rsid w:val="005577DE"/>
    <w:rsid w:val="005617FF"/>
    <w:rsid w:val="00563CD0"/>
    <w:rsid w:val="005641C5"/>
    <w:rsid w:val="00564A8A"/>
    <w:rsid w:val="00566373"/>
    <w:rsid w:val="0056656F"/>
    <w:rsid w:val="005672D9"/>
    <w:rsid w:val="00567631"/>
    <w:rsid w:val="0057041C"/>
    <w:rsid w:val="0057088C"/>
    <w:rsid w:val="00570D3B"/>
    <w:rsid w:val="00571BDF"/>
    <w:rsid w:val="00572DC8"/>
    <w:rsid w:val="00574DB0"/>
    <w:rsid w:val="005772BF"/>
    <w:rsid w:val="00577832"/>
    <w:rsid w:val="00580639"/>
    <w:rsid w:val="00580681"/>
    <w:rsid w:val="00580B68"/>
    <w:rsid w:val="00581651"/>
    <w:rsid w:val="00581A77"/>
    <w:rsid w:val="00581E7D"/>
    <w:rsid w:val="0058285D"/>
    <w:rsid w:val="00585B66"/>
    <w:rsid w:val="00585F40"/>
    <w:rsid w:val="005868E4"/>
    <w:rsid w:val="00587505"/>
    <w:rsid w:val="005876E0"/>
    <w:rsid w:val="005877BF"/>
    <w:rsid w:val="00587D35"/>
    <w:rsid w:val="005900D4"/>
    <w:rsid w:val="0059010D"/>
    <w:rsid w:val="00591390"/>
    <w:rsid w:val="005918C7"/>
    <w:rsid w:val="00591B11"/>
    <w:rsid w:val="00591B96"/>
    <w:rsid w:val="00592480"/>
    <w:rsid w:val="005945CE"/>
    <w:rsid w:val="00594BDA"/>
    <w:rsid w:val="00597270"/>
    <w:rsid w:val="005A0194"/>
    <w:rsid w:val="005A05E2"/>
    <w:rsid w:val="005A1303"/>
    <w:rsid w:val="005A1B4A"/>
    <w:rsid w:val="005A1CD6"/>
    <w:rsid w:val="005A20D9"/>
    <w:rsid w:val="005A212F"/>
    <w:rsid w:val="005A2180"/>
    <w:rsid w:val="005A2904"/>
    <w:rsid w:val="005A2D4E"/>
    <w:rsid w:val="005A2E3D"/>
    <w:rsid w:val="005A3B36"/>
    <w:rsid w:val="005A4046"/>
    <w:rsid w:val="005A5EFF"/>
    <w:rsid w:val="005A5FFF"/>
    <w:rsid w:val="005A670F"/>
    <w:rsid w:val="005A7D17"/>
    <w:rsid w:val="005B070E"/>
    <w:rsid w:val="005B07E7"/>
    <w:rsid w:val="005B0B72"/>
    <w:rsid w:val="005B0D47"/>
    <w:rsid w:val="005B0ED6"/>
    <w:rsid w:val="005B13E4"/>
    <w:rsid w:val="005B1C57"/>
    <w:rsid w:val="005B1FCF"/>
    <w:rsid w:val="005B24DB"/>
    <w:rsid w:val="005B31F8"/>
    <w:rsid w:val="005B35D4"/>
    <w:rsid w:val="005B37B7"/>
    <w:rsid w:val="005B3C85"/>
    <w:rsid w:val="005B40B2"/>
    <w:rsid w:val="005B4595"/>
    <w:rsid w:val="005B4C82"/>
    <w:rsid w:val="005B539A"/>
    <w:rsid w:val="005B57DB"/>
    <w:rsid w:val="005B5E19"/>
    <w:rsid w:val="005B6085"/>
    <w:rsid w:val="005B6C92"/>
    <w:rsid w:val="005B6E3B"/>
    <w:rsid w:val="005B73DE"/>
    <w:rsid w:val="005B763C"/>
    <w:rsid w:val="005B7A70"/>
    <w:rsid w:val="005C05C0"/>
    <w:rsid w:val="005C069E"/>
    <w:rsid w:val="005C088F"/>
    <w:rsid w:val="005C13C9"/>
    <w:rsid w:val="005C1E57"/>
    <w:rsid w:val="005C34E5"/>
    <w:rsid w:val="005C393E"/>
    <w:rsid w:val="005C46AD"/>
    <w:rsid w:val="005C5948"/>
    <w:rsid w:val="005C604F"/>
    <w:rsid w:val="005C79A7"/>
    <w:rsid w:val="005D00DE"/>
    <w:rsid w:val="005D02B0"/>
    <w:rsid w:val="005D0D80"/>
    <w:rsid w:val="005D119F"/>
    <w:rsid w:val="005D195A"/>
    <w:rsid w:val="005D262F"/>
    <w:rsid w:val="005D27E2"/>
    <w:rsid w:val="005D2E13"/>
    <w:rsid w:val="005D35AF"/>
    <w:rsid w:val="005D49D3"/>
    <w:rsid w:val="005D4A3A"/>
    <w:rsid w:val="005D5066"/>
    <w:rsid w:val="005D50EE"/>
    <w:rsid w:val="005D5CF7"/>
    <w:rsid w:val="005E0036"/>
    <w:rsid w:val="005E0D1C"/>
    <w:rsid w:val="005E1586"/>
    <w:rsid w:val="005E1CF5"/>
    <w:rsid w:val="005E25A1"/>
    <w:rsid w:val="005E2A23"/>
    <w:rsid w:val="005E2FEA"/>
    <w:rsid w:val="005E3509"/>
    <w:rsid w:val="005E3F52"/>
    <w:rsid w:val="005E4083"/>
    <w:rsid w:val="005E4156"/>
    <w:rsid w:val="005E431E"/>
    <w:rsid w:val="005E4781"/>
    <w:rsid w:val="005E6BC3"/>
    <w:rsid w:val="005E7526"/>
    <w:rsid w:val="005E7D6A"/>
    <w:rsid w:val="005E7F36"/>
    <w:rsid w:val="005F1419"/>
    <w:rsid w:val="005F1604"/>
    <w:rsid w:val="005F3024"/>
    <w:rsid w:val="005F33DC"/>
    <w:rsid w:val="005F3681"/>
    <w:rsid w:val="005F3C25"/>
    <w:rsid w:val="005F4133"/>
    <w:rsid w:val="005F558D"/>
    <w:rsid w:val="005F5BA1"/>
    <w:rsid w:val="005F681D"/>
    <w:rsid w:val="005F6F1B"/>
    <w:rsid w:val="005F72A8"/>
    <w:rsid w:val="005F7C89"/>
    <w:rsid w:val="005F7F94"/>
    <w:rsid w:val="0060020D"/>
    <w:rsid w:val="006005B1"/>
    <w:rsid w:val="00601014"/>
    <w:rsid w:val="00601DC7"/>
    <w:rsid w:val="00601F0B"/>
    <w:rsid w:val="00602018"/>
    <w:rsid w:val="006021B6"/>
    <w:rsid w:val="00602A33"/>
    <w:rsid w:val="00602F67"/>
    <w:rsid w:val="00602F9C"/>
    <w:rsid w:val="00603088"/>
    <w:rsid w:val="00604D49"/>
    <w:rsid w:val="00605277"/>
    <w:rsid w:val="0060565D"/>
    <w:rsid w:val="00606553"/>
    <w:rsid w:val="00607078"/>
    <w:rsid w:val="00607D56"/>
    <w:rsid w:val="00610189"/>
    <w:rsid w:val="006112AC"/>
    <w:rsid w:val="00611572"/>
    <w:rsid w:val="00611B76"/>
    <w:rsid w:val="0061223F"/>
    <w:rsid w:val="006129BE"/>
    <w:rsid w:val="00614E1D"/>
    <w:rsid w:val="0061637C"/>
    <w:rsid w:val="006167CF"/>
    <w:rsid w:val="006207B3"/>
    <w:rsid w:val="006221E1"/>
    <w:rsid w:val="00622306"/>
    <w:rsid w:val="00622B09"/>
    <w:rsid w:val="006235EB"/>
    <w:rsid w:val="00625620"/>
    <w:rsid w:val="006259C8"/>
    <w:rsid w:val="00625E6C"/>
    <w:rsid w:val="00626032"/>
    <w:rsid w:val="0062614C"/>
    <w:rsid w:val="0062630E"/>
    <w:rsid w:val="0062664C"/>
    <w:rsid w:val="0062665A"/>
    <w:rsid w:val="006269F4"/>
    <w:rsid w:val="0062735E"/>
    <w:rsid w:val="006275F1"/>
    <w:rsid w:val="00630012"/>
    <w:rsid w:val="00631364"/>
    <w:rsid w:val="0063157C"/>
    <w:rsid w:val="00631860"/>
    <w:rsid w:val="00631B63"/>
    <w:rsid w:val="00633D98"/>
    <w:rsid w:val="00634054"/>
    <w:rsid w:val="006341D0"/>
    <w:rsid w:val="00635658"/>
    <w:rsid w:val="006358F2"/>
    <w:rsid w:val="00635BDF"/>
    <w:rsid w:val="00636018"/>
    <w:rsid w:val="0063629C"/>
    <w:rsid w:val="0063633B"/>
    <w:rsid w:val="00636398"/>
    <w:rsid w:val="00637104"/>
    <w:rsid w:val="006373FE"/>
    <w:rsid w:val="0063773C"/>
    <w:rsid w:val="0063783B"/>
    <w:rsid w:val="00640CE9"/>
    <w:rsid w:val="00641724"/>
    <w:rsid w:val="0064259F"/>
    <w:rsid w:val="00642671"/>
    <w:rsid w:val="00642C38"/>
    <w:rsid w:val="00642D59"/>
    <w:rsid w:val="006432EC"/>
    <w:rsid w:val="006436BC"/>
    <w:rsid w:val="006438D0"/>
    <w:rsid w:val="00644994"/>
    <w:rsid w:val="0064501C"/>
    <w:rsid w:val="00645772"/>
    <w:rsid w:val="00645783"/>
    <w:rsid w:val="00645889"/>
    <w:rsid w:val="00647559"/>
    <w:rsid w:val="00647B86"/>
    <w:rsid w:val="00647E28"/>
    <w:rsid w:val="0065026C"/>
    <w:rsid w:val="00650D49"/>
    <w:rsid w:val="006516A7"/>
    <w:rsid w:val="00651920"/>
    <w:rsid w:val="00651E9B"/>
    <w:rsid w:val="006551D0"/>
    <w:rsid w:val="0065538C"/>
    <w:rsid w:val="00656A33"/>
    <w:rsid w:val="00656DF1"/>
    <w:rsid w:val="00656FFC"/>
    <w:rsid w:val="00657442"/>
    <w:rsid w:val="00657E65"/>
    <w:rsid w:val="00660BED"/>
    <w:rsid w:val="00661C88"/>
    <w:rsid w:val="006621C0"/>
    <w:rsid w:val="00663089"/>
    <w:rsid w:val="00663450"/>
    <w:rsid w:val="006635E7"/>
    <w:rsid w:val="00663AA8"/>
    <w:rsid w:val="00664711"/>
    <w:rsid w:val="00665010"/>
    <w:rsid w:val="006663A0"/>
    <w:rsid w:val="00666684"/>
    <w:rsid w:val="00666812"/>
    <w:rsid w:val="00667B07"/>
    <w:rsid w:val="00670B80"/>
    <w:rsid w:val="00672132"/>
    <w:rsid w:val="00672450"/>
    <w:rsid w:val="00672523"/>
    <w:rsid w:val="006741DB"/>
    <w:rsid w:val="00674563"/>
    <w:rsid w:val="00675115"/>
    <w:rsid w:val="006760DC"/>
    <w:rsid w:val="006763B8"/>
    <w:rsid w:val="00677269"/>
    <w:rsid w:val="0067748A"/>
    <w:rsid w:val="00677DAD"/>
    <w:rsid w:val="006816C1"/>
    <w:rsid w:val="00684446"/>
    <w:rsid w:val="00686A3C"/>
    <w:rsid w:val="00686B8C"/>
    <w:rsid w:val="00686FD1"/>
    <w:rsid w:val="00692440"/>
    <w:rsid w:val="00693E68"/>
    <w:rsid w:val="00694847"/>
    <w:rsid w:val="00694CD8"/>
    <w:rsid w:val="00694ECC"/>
    <w:rsid w:val="006952AF"/>
    <w:rsid w:val="0069585A"/>
    <w:rsid w:val="00695EC0"/>
    <w:rsid w:val="0069716D"/>
    <w:rsid w:val="00697477"/>
    <w:rsid w:val="00697AED"/>
    <w:rsid w:val="006A1FFC"/>
    <w:rsid w:val="006A2007"/>
    <w:rsid w:val="006A214E"/>
    <w:rsid w:val="006A3F65"/>
    <w:rsid w:val="006A474B"/>
    <w:rsid w:val="006A52B6"/>
    <w:rsid w:val="006A5325"/>
    <w:rsid w:val="006A59D2"/>
    <w:rsid w:val="006A5BB5"/>
    <w:rsid w:val="006A5D19"/>
    <w:rsid w:val="006A7B8C"/>
    <w:rsid w:val="006B0427"/>
    <w:rsid w:val="006B0C4B"/>
    <w:rsid w:val="006B11CC"/>
    <w:rsid w:val="006B1D9F"/>
    <w:rsid w:val="006B31F1"/>
    <w:rsid w:val="006B332F"/>
    <w:rsid w:val="006B5127"/>
    <w:rsid w:val="006B6039"/>
    <w:rsid w:val="006B626A"/>
    <w:rsid w:val="006B7467"/>
    <w:rsid w:val="006B74B2"/>
    <w:rsid w:val="006B7BB1"/>
    <w:rsid w:val="006C0E80"/>
    <w:rsid w:val="006C1D9A"/>
    <w:rsid w:val="006C3AAD"/>
    <w:rsid w:val="006C3EDF"/>
    <w:rsid w:val="006C4CF7"/>
    <w:rsid w:val="006C6E58"/>
    <w:rsid w:val="006C7DDF"/>
    <w:rsid w:val="006C7E25"/>
    <w:rsid w:val="006D07E1"/>
    <w:rsid w:val="006D17B6"/>
    <w:rsid w:val="006D1DD9"/>
    <w:rsid w:val="006D26DE"/>
    <w:rsid w:val="006D3E88"/>
    <w:rsid w:val="006D3FF0"/>
    <w:rsid w:val="006D4274"/>
    <w:rsid w:val="006D454A"/>
    <w:rsid w:val="006D4BB3"/>
    <w:rsid w:val="006D53A7"/>
    <w:rsid w:val="006D53E9"/>
    <w:rsid w:val="006D6259"/>
    <w:rsid w:val="006D6E4D"/>
    <w:rsid w:val="006D775F"/>
    <w:rsid w:val="006E05B8"/>
    <w:rsid w:val="006E084A"/>
    <w:rsid w:val="006E0994"/>
    <w:rsid w:val="006E1D94"/>
    <w:rsid w:val="006E2797"/>
    <w:rsid w:val="006E2DA9"/>
    <w:rsid w:val="006E2F2F"/>
    <w:rsid w:val="006E3223"/>
    <w:rsid w:val="006E33BA"/>
    <w:rsid w:val="006E47EE"/>
    <w:rsid w:val="006E59EF"/>
    <w:rsid w:val="006E6274"/>
    <w:rsid w:val="006E71A8"/>
    <w:rsid w:val="006E78C6"/>
    <w:rsid w:val="006E78E8"/>
    <w:rsid w:val="006E7A76"/>
    <w:rsid w:val="006E7DFB"/>
    <w:rsid w:val="006F0889"/>
    <w:rsid w:val="006F2574"/>
    <w:rsid w:val="006F25A2"/>
    <w:rsid w:val="006F2ECE"/>
    <w:rsid w:val="006F3C1F"/>
    <w:rsid w:val="006F4DB9"/>
    <w:rsid w:val="006F57AA"/>
    <w:rsid w:val="006F6F0C"/>
    <w:rsid w:val="006F71F6"/>
    <w:rsid w:val="006F7D7C"/>
    <w:rsid w:val="00700CEC"/>
    <w:rsid w:val="0070109B"/>
    <w:rsid w:val="00701968"/>
    <w:rsid w:val="00701E95"/>
    <w:rsid w:val="007026DA"/>
    <w:rsid w:val="00703606"/>
    <w:rsid w:val="00704135"/>
    <w:rsid w:val="007055A9"/>
    <w:rsid w:val="0070646E"/>
    <w:rsid w:val="00706A32"/>
    <w:rsid w:val="00706A9E"/>
    <w:rsid w:val="00710DBF"/>
    <w:rsid w:val="0071115B"/>
    <w:rsid w:val="007115B4"/>
    <w:rsid w:val="00711BFB"/>
    <w:rsid w:val="007123C0"/>
    <w:rsid w:val="00712F69"/>
    <w:rsid w:val="00713FC9"/>
    <w:rsid w:val="00714746"/>
    <w:rsid w:val="00714FD3"/>
    <w:rsid w:val="00717026"/>
    <w:rsid w:val="007171D3"/>
    <w:rsid w:val="007174BE"/>
    <w:rsid w:val="00721932"/>
    <w:rsid w:val="00721DB5"/>
    <w:rsid w:val="00722C1E"/>
    <w:rsid w:val="00722FBC"/>
    <w:rsid w:val="007238C0"/>
    <w:rsid w:val="0072433E"/>
    <w:rsid w:val="0072586F"/>
    <w:rsid w:val="0072624F"/>
    <w:rsid w:val="007273DA"/>
    <w:rsid w:val="00727AA6"/>
    <w:rsid w:val="00727B0B"/>
    <w:rsid w:val="0073132C"/>
    <w:rsid w:val="00731CC3"/>
    <w:rsid w:val="00732000"/>
    <w:rsid w:val="00732347"/>
    <w:rsid w:val="007324DE"/>
    <w:rsid w:val="007335BF"/>
    <w:rsid w:val="00733BEA"/>
    <w:rsid w:val="007344BC"/>
    <w:rsid w:val="00735B41"/>
    <w:rsid w:val="00736B1B"/>
    <w:rsid w:val="00736BF8"/>
    <w:rsid w:val="007376F0"/>
    <w:rsid w:val="007401A0"/>
    <w:rsid w:val="00740A0A"/>
    <w:rsid w:val="00741AAF"/>
    <w:rsid w:val="00742278"/>
    <w:rsid w:val="007427F8"/>
    <w:rsid w:val="00742852"/>
    <w:rsid w:val="00743472"/>
    <w:rsid w:val="00744C83"/>
    <w:rsid w:val="00745E42"/>
    <w:rsid w:val="0074697C"/>
    <w:rsid w:val="00746C4D"/>
    <w:rsid w:val="00746D7F"/>
    <w:rsid w:val="00747363"/>
    <w:rsid w:val="007476A8"/>
    <w:rsid w:val="00750883"/>
    <w:rsid w:val="0075150C"/>
    <w:rsid w:val="00751524"/>
    <w:rsid w:val="007517A5"/>
    <w:rsid w:val="00751848"/>
    <w:rsid w:val="00751DB2"/>
    <w:rsid w:val="007525D9"/>
    <w:rsid w:val="00753717"/>
    <w:rsid w:val="0075458D"/>
    <w:rsid w:val="00754782"/>
    <w:rsid w:val="00754A62"/>
    <w:rsid w:val="00755C41"/>
    <w:rsid w:val="007565D6"/>
    <w:rsid w:val="00757209"/>
    <w:rsid w:val="00757845"/>
    <w:rsid w:val="00757AC3"/>
    <w:rsid w:val="00760465"/>
    <w:rsid w:val="00760650"/>
    <w:rsid w:val="00760973"/>
    <w:rsid w:val="00762B01"/>
    <w:rsid w:val="007633B9"/>
    <w:rsid w:val="007660AD"/>
    <w:rsid w:val="0076663D"/>
    <w:rsid w:val="007667A2"/>
    <w:rsid w:val="007711E9"/>
    <w:rsid w:val="0077160A"/>
    <w:rsid w:val="007716DF"/>
    <w:rsid w:val="00771917"/>
    <w:rsid w:val="00774127"/>
    <w:rsid w:val="00774ACF"/>
    <w:rsid w:val="007754D5"/>
    <w:rsid w:val="0077589B"/>
    <w:rsid w:val="0077642A"/>
    <w:rsid w:val="007767D8"/>
    <w:rsid w:val="00776CD4"/>
    <w:rsid w:val="007773D3"/>
    <w:rsid w:val="007778D0"/>
    <w:rsid w:val="007778DE"/>
    <w:rsid w:val="00777D29"/>
    <w:rsid w:val="00777E73"/>
    <w:rsid w:val="00780C49"/>
    <w:rsid w:val="00780E27"/>
    <w:rsid w:val="00781699"/>
    <w:rsid w:val="00781BFE"/>
    <w:rsid w:val="00781F5F"/>
    <w:rsid w:val="00782007"/>
    <w:rsid w:val="007822DC"/>
    <w:rsid w:val="007832F9"/>
    <w:rsid w:val="0078348B"/>
    <w:rsid w:val="00783C6D"/>
    <w:rsid w:val="0078424C"/>
    <w:rsid w:val="00784318"/>
    <w:rsid w:val="00785A63"/>
    <w:rsid w:val="00786F6E"/>
    <w:rsid w:val="0078749D"/>
    <w:rsid w:val="00787700"/>
    <w:rsid w:val="00787F1E"/>
    <w:rsid w:val="00790414"/>
    <w:rsid w:val="00790A9C"/>
    <w:rsid w:val="0079228F"/>
    <w:rsid w:val="0079260E"/>
    <w:rsid w:val="00792BA9"/>
    <w:rsid w:val="00792F90"/>
    <w:rsid w:val="00792FC1"/>
    <w:rsid w:val="007932CD"/>
    <w:rsid w:val="00793481"/>
    <w:rsid w:val="0079382D"/>
    <w:rsid w:val="007959B0"/>
    <w:rsid w:val="00796513"/>
    <w:rsid w:val="00796A91"/>
    <w:rsid w:val="00796F5F"/>
    <w:rsid w:val="007971E2"/>
    <w:rsid w:val="007972E5"/>
    <w:rsid w:val="00797A7B"/>
    <w:rsid w:val="00797EDA"/>
    <w:rsid w:val="007A0650"/>
    <w:rsid w:val="007A13EC"/>
    <w:rsid w:val="007A1CAC"/>
    <w:rsid w:val="007A25E6"/>
    <w:rsid w:val="007A2852"/>
    <w:rsid w:val="007A2E23"/>
    <w:rsid w:val="007A36C1"/>
    <w:rsid w:val="007A3C6B"/>
    <w:rsid w:val="007A435E"/>
    <w:rsid w:val="007A4897"/>
    <w:rsid w:val="007A4CAB"/>
    <w:rsid w:val="007A57B6"/>
    <w:rsid w:val="007A5D64"/>
    <w:rsid w:val="007A67DA"/>
    <w:rsid w:val="007A6C1F"/>
    <w:rsid w:val="007A7261"/>
    <w:rsid w:val="007B1002"/>
    <w:rsid w:val="007B296C"/>
    <w:rsid w:val="007B3A71"/>
    <w:rsid w:val="007B4728"/>
    <w:rsid w:val="007B5910"/>
    <w:rsid w:val="007B5C8B"/>
    <w:rsid w:val="007B66AD"/>
    <w:rsid w:val="007B70EF"/>
    <w:rsid w:val="007B7B69"/>
    <w:rsid w:val="007C010E"/>
    <w:rsid w:val="007C030F"/>
    <w:rsid w:val="007C04A5"/>
    <w:rsid w:val="007C1B9D"/>
    <w:rsid w:val="007C2BF6"/>
    <w:rsid w:val="007C3147"/>
    <w:rsid w:val="007C3796"/>
    <w:rsid w:val="007C6960"/>
    <w:rsid w:val="007C6A96"/>
    <w:rsid w:val="007C7F50"/>
    <w:rsid w:val="007D1E8E"/>
    <w:rsid w:val="007D2337"/>
    <w:rsid w:val="007D2724"/>
    <w:rsid w:val="007D280A"/>
    <w:rsid w:val="007D28DB"/>
    <w:rsid w:val="007D2A3F"/>
    <w:rsid w:val="007D3766"/>
    <w:rsid w:val="007D37DB"/>
    <w:rsid w:val="007D392D"/>
    <w:rsid w:val="007D55F2"/>
    <w:rsid w:val="007D693D"/>
    <w:rsid w:val="007D696E"/>
    <w:rsid w:val="007E1061"/>
    <w:rsid w:val="007E1B7A"/>
    <w:rsid w:val="007E1D0E"/>
    <w:rsid w:val="007E22FB"/>
    <w:rsid w:val="007E393C"/>
    <w:rsid w:val="007E3B17"/>
    <w:rsid w:val="007E3E81"/>
    <w:rsid w:val="007E4849"/>
    <w:rsid w:val="007E606A"/>
    <w:rsid w:val="007E6172"/>
    <w:rsid w:val="007E66AA"/>
    <w:rsid w:val="007E7833"/>
    <w:rsid w:val="007F2658"/>
    <w:rsid w:val="007F2BEC"/>
    <w:rsid w:val="007F2EF5"/>
    <w:rsid w:val="007F38F2"/>
    <w:rsid w:val="007F3CEA"/>
    <w:rsid w:val="007F3FA0"/>
    <w:rsid w:val="007F4855"/>
    <w:rsid w:val="007F50B0"/>
    <w:rsid w:val="007F61C3"/>
    <w:rsid w:val="007F6315"/>
    <w:rsid w:val="007F63F7"/>
    <w:rsid w:val="007F68BD"/>
    <w:rsid w:val="00800145"/>
    <w:rsid w:val="008013F5"/>
    <w:rsid w:val="00801682"/>
    <w:rsid w:val="00801875"/>
    <w:rsid w:val="00802A7A"/>
    <w:rsid w:val="008039A2"/>
    <w:rsid w:val="00805863"/>
    <w:rsid w:val="0080592E"/>
    <w:rsid w:val="008065B7"/>
    <w:rsid w:val="00806656"/>
    <w:rsid w:val="008067D1"/>
    <w:rsid w:val="0080777C"/>
    <w:rsid w:val="0080796B"/>
    <w:rsid w:val="00807C90"/>
    <w:rsid w:val="008111C6"/>
    <w:rsid w:val="0081223F"/>
    <w:rsid w:val="008122EA"/>
    <w:rsid w:val="00812511"/>
    <w:rsid w:val="008137AB"/>
    <w:rsid w:val="00813E2F"/>
    <w:rsid w:val="00813FE7"/>
    <w:rsid w:val="00815AB9"/>
    <w:rsid w:val="00815B26"/>
    <w:rsid w:val="008170D7"/>
    <w:rsid w:val="008176C4"/>
    <w:rsid w:val="00820170"/>
    <w:rsid w:val="008214D7"/>
    <w:rsid w:val="00821A31"/>
    <w:rsid w:val="00822445"/>
    <w:rsid w:val="0082373C"/>
    <w:rsid w:val="00824DB7"/>
    <w:rsid w:val="0082670B"/>
    <w:rsid w:val="0083075E"/>
    <w:rsid w:val="00830784"/>
    <w:rsid w:val="008319C8"/>
    <w:rsid w:val="00831F59"/>
    <w:rsid w:val="00833504"/>
    <w:rsid w:val="00833A1F"/>
    <w:rsid w:val="008365B1"/>
    <w:rsid w:val="00836B7C"/>
    <w:rsid w:val="00837F89"/>
    <w:rsid w:val="0084053E"/>
    <w:rsid w:val="00842B98"/>
    <w:rsid w:val="00843C09"/>
    <w:rsid w:val="008449E0"/>
    <w:rsid w:val="00844E4A"/>
    <w:rsid w:val="008451DF"/>
    <w:rsid w:val="00845288"/>
    <w:rsid w:val="00847D7E"/>
    <w:rsid w:val="0085006C"/>
    <w:rsid w:val="008502B6"/>
    <w:rsid w:val="0085149A"/>
    <w:rsid w:val="00852504"/>
    <w:rsid w:val="0085259D"/>
    <w:rsid w:val="008538AA"/>
    <w:rsid w:val="00853A4E"/>
    <w:rsid w:val="008541BF"/>
    <w:rsid w:val="00854F6D"/>
    <w:rsid w:val="008559F7"/>
    <w:rsid w:val="008563BB"/>
    <w:rsid w:val="00856DBF"/>
    <w:rsid w:val="00856F48"/>
    <w:rsid w:val="00857148"/>
    <w:rsid w:val="008576EE"/>
    <w:rsid w:val="00857EAF"/>
    <w:rsid w:val="00860642"/>
    <w:rsid w:val="00860749"/>
    <w:rsid w:val="008609B9"/>
    <w:rsid w:val="00860A10"/>
    <w:rsid w:val="0086142D"/>
    <w:rsid w:val="00861CC8"/>
    <w:rsid w:val="00863086"/>
    <w:rsid w:val="008633A9"/>
    <w:rsid w:val="008636C8"/>
    <w:rsid w:val="0086402E"/>
    <w:rsid w:val="008647AB"/>
    <w:rsid w:val="008649A2"/>
    <w:rsid w:val="00865303"/>
    <w:rsid w:val="0086566D"/>
    <w:rsid w:val="00865C6B"/>
    <w:rsid w:val="0086641C"/>
    <w:rsid w:val="00866A72"/>
    <w:rsid w:val="00867347"/>
    <w:rsid w:val="0087104F"/>
    <w:rsid w:val="00871D20"/>
    <w:rsid w:val="008721F4"/>
    <w:rsid w:val="008725DC"/>
    <w:rsid w:val="00873214"/>
    <w:rsid w:val="0087323B"/>
    <w:rsid w:val="00873949"/>
    <w:rsid w:val="0087469B"/>
    <w:rsid w:val="008749CE"/>
    <w:rsid w:val="00874BE3"/>
    <w:rsid w:val="00874D04"/>
    <w:rsid w:val="00875CA2"/>
    <w:rsid w:val="00876185"/>
    <w:rsid w:val="008764B0"/>
    <w:rsid w:val="008768EC"/>
    <w:rsid w:val="0087698C"/>
    <w:rsid w:val="00876FDD"/>
    <w:rsid w:val="00877DEB"/>
    <w:rsid w:val="0088138B"/>
    <w:rsid w:val="00882582"/>
    <w:rsid w:val="008829B9"/>
    <w:rsid w:val="00883033"/>
    <w:rsid w:val="00884371"/>
    <w:rsid w:val="008845A5"/>
    <w:rsid w:val="0088492D"/>
    <w:rsid w:val="008854B1"/>
    <w:rsid w:val="00885978"/>
    <w:rsid w:val="00886113"/>
    <w:rsid w:val="00887BC4"/>
    <w:rsid w:val="00887C46"/>
    <w:rsid w:val="00891049"/>
    <w:rsid w:val="00891111"/>
    <w:rsid w:val="00891D8F"/>
    <w:rsid w:val="008921EC"/>
    <w:rsid w:val="00892803"/>
    <w:rsid w:val="00892ADC"/>
    <w:rsid w:val="00892EE3"/>
    <w:rsid w:val="0089325F"/>
    <w:rsid w:val="008934D8"/>
    <w:rsid w:val="008936D9"/>
    <w:rsid w:val="00893F88"/>
    <w:rsid w:val="008940DB"/>
    <w:rsid w:val="00897261"/>
    <w:rsid w:val="008973F3"/>
    <w:rsid w:val="00897638"/>
    <w:rsid w:val="0089767E"/>
    <w:rsid w:val="008A1C74"/>
    <w:rsid w:val="008A2498"/>
    <w:rsid w:val="008A2C42"/>
    <w:rsid w:val="008A2EA0"/>
    <w:rsid w:val="008A3FAD"/>
    <w:rsid w:val="008A40E6"/>
    <w:rsid w:val="008A591B"/>
    <w:rsid w:val="008A5943"/>
    <w:rsid w:val="008A63F1"/>
    <w:rsid w:val="008A6FAA"/>
    <w:rsid w:val="008B0134"/>
    <w:rsid w:val="008B089F"/>
    <w:rsid w:val="008B198E"/>
    <w:rsid w:val="008B1F28"/>
    <w:rsid w:val="008B239D"/>
    <w:rsid w:val="008B2530"/>
    <w:rsid w:val="008B3888"/>
    <w:rsid w:val="008B3D20"/>
    <w:rsid w:val="008B3DD9"/>
    <w:rsid w:val="008B446F"/>
    <w:rsid w:val="008B45F9"/>
    <w:rsid w:val="008B5EA7"/>
    <w:rsid w:val="008B65C1"/>
    <w:rsid w:val="008B78BC"/>
    <w:rsid w:val="008B7FB8"/>
    <w:rsid w:val="008C105B"/>
    <w:rsid w:val="008C1499"/>
    <w:rsid w:val="008C1DE5"/>
    <w:rsid w:val="008C251C"/>
    <w:rsid w:val="008C2955"/>
    <w:rsid w:val="008C4B01"/>
    <w:rsid w:val="008C4BFD"/>
    <w:rsid w:val="008C4DB7"/>
    <w:rsid w:val="008C4E1D"/>
    <w:rsid w:val="008C5A0A"/>
    <w:rsid w:val="008C6675"/>
    <w:rsid w:val="008C717D"/>
    <w:rsid w:val="008C79E5"/>
    <w:rsid w:val="008D0B53"/>
    <w:rsid w:val="008D0CF2"/>
    <w:rsid w:val="008D13CD"/>
    <w:rsid w:val="008D18A4"/>
    <w:rsid w:val="008D18C5"/>
    <w:rsid w:val="008D2C03"/>
    <w:rsid w:val="008D364E"/>
    <w:rsid w:val="008D4BED"/>
    <w:rsid w:val="008D4D96"/>
    <w:rsid w:val="008D5E28"/>
    <w:rsid w:val="008D6404"/>
    <w:rsid w:val="008D6A47"/>
    <w:rsid w:val="008D728C"/>
    <w:rsid w:val="008D782B"/>
    <w:rsid w:val="008E11A8"/>
    <w:rsid w:val="008E3533"/>
    <w:rsid w:val="008E35FB"/>
    <w:rsid w:val="008E40A8"/>
    <w:rsid w:val="008E415C"/>
    <w:rsid w:val="008E42D6"/>
    <w:rsid w:val="008E550C"/>
    <w:rsid w:val="008E5C61"/>
    <w:rsid w:val="008E5DED"/>
    <w:rsid w:val="008E6FEE"/>
    <w:rsid w:val="008E72D3"/>
    <w:rsid w:val="008E7753"/>
    <w:rsid w:val="008E7BDE"/>
    <w:rsid w:val="008F1532"/>
    <w:rsid w:val="008F1F6A"/>
    <w:rsid w:val="008F21D6"/>
    <w:rsid w:val="008F28FB"/>
    <w:rsid w:val="008F353A"/>
    <w:rsid w:val="008F37F0"/>
    <w:rsid w:val="008F4602"/>
    <w:rsid w:val="008F4FBC"/>
    <w:rsid w:val="008F5261"/>
    <w:rsid w:val="008F6B86"/>
    <w:rsid w:val="008F7C2A"/>
    <w:rsid w:val="008F7CBB"/>
    <w:rsid w:val="008F7D0A"/>
    <w:rsid w:val="009019CE"/>
    <w:rsid w:val="00901B8B"/>
    <w:rsid w:val="0090258C"/>
    <w:rsid w:val="009027A9"/>
    <w:rsid w:val="0090304A"/>
    <w:rsid w:val="00903D64"/>
    <w:rsid w:val="00904619"/>
    <w:rsid w:val="00905563"/>
    <w:rsid w:val="00905EB2"/>
    <w:rsid w:val="00907273"/>
    <w:rsid w:val="00907C1C"/>
    <w:rsid w:val="0091041F"/>
    <w:rsid w:val="00911392"/>
    <w:rsid w:val="009123BC"/>
    <w:rsid w:val="00912AFD"/>
    <w:rsid w:val="00912D1E"/>
    <w:rsid w:val="009152BE"/>
    <w:rsid w:val="0091545F"/>
    <w:rsid w:val="009158BA"/>
    <w:rsid w:val="00916D85"/>
    <w:rsid w:val="00920080"/>
    <w:rsid w:val="009214F6"/>
    <w:rsid w:val="00921B22"/>
    <w:rsid w:val="009224E2"/>
    <w:rsid w:val="00922C04"/>
    <w:rsid w:val="00923D14"/>
    <w:rsid w:val="009240B8"/>
    <w:rsid w:val="00925DB5"/>
    <w:rsid w:val="00926197"/>
    <w:rsid w:val="009267F3"/>
    <w:rsid w:val="009269AB"/>
    <w:rsid w:val="00926C01"/>
    <w:rsid w:val="00926D19"/>
    <w:rsid w:val="00927754"/>
    <w:rsid w:val="00927B7F"/>
    <w:rsid w:val="009300C4"/>
    <w:rsid w:val="0093023E"/>
    <w:rsid w:val="00930285"/>
    <w:rsid w:val="00930BDC"/>
    <w:rsid w:val="00930E78"/>
    <w:rsid w:val="00931750"/>
    <w:rsid w:val="00932071"/>
    <w:rsid w:val="009321B1"/>
    <w:rsid w:val="00932FA1"/>
    <w:rsid w:val="00933EAF"/>
    <w:rsid w:val="00934479"/>
    <w:rsid w:val="00934B0F"/>
    <w:rsid w:val="00934C47"/>
    <w:rsid w:val="0093556A"/>
    <w:rsid w:val="009367B4"/>
    <w:rsid w:val="00936F5C"/>
    <w:rsid w:val="0093710A"/>
    <w:rsid w:val="009372B4"/>
    <w:rsid w:val="00940276"/>
    <w:rsid w:val="00942380"/>
    <w:rsid w:val="009427E1"/>
    <w:rsid w:val="00942BD0"/>
    <w:rsid w:val="0094300E"/>
    <w:rsid w:val="00943380"/>
    <w:rsid w:val="00943694"/>
    <w:rsid w:val="0094416C"/>
    <w:rsid w:val="00944253"/>
    <w:rsid w:val="009445FF"/>
    <w:rsid w:val="009459D4"/>
    <w:rsid w:val="0094617D"/>
    <w:rsid w:val="00946FE5"/>
    <w:rsid w:val="00947CF0"/>
    <w:rsid w:val="009501D9"/>
    <w:rsid w:val="00951FA1"/>
    <w:rsid w:val="00953274"/>
    <w:rsid w:val="0095521A"/>
    <w:rsid w:val="009553D3"/>
    <w:rsid w:val="00955432"/>
    <w:rsid w:val="0095571A"/>
    <w:rsid w:val="009566F2"/>
    <w:rsid w:val="00956E8E"/>
    <w:rsid w:val="009571AA"/>
    <w:rsid w:val="00957BE2"/>
    <w:rsid w:val="009602C2"/>
    <w:rsid w:val="00960435"/>
    <w:rsid w:val="0096050A"/>
    <w:rsid w:val="00960FA8"/>
    <w:rsid w:val="00961B9E"/>
    <w:rsid w:val="00962773"/>
    <w:rsid w:val="00962F31"/>
    <w:rsid w:val="00963D8B"/>
    <w:rsid w:val="009645FF"/>
    <w:rsid w:val="00965559"/>
    <w:rsid w:val="00966948"/>
    <w:rsid w:val="00966DE3"/>
    <w:rsid w:val="00967ADE"/>
    <w:rsid w:val="00967AEB"/>
    <w:rsid w:val="009706F0"/>
    <w:rsid w:val="00971C22"/>
    <w:rsid w:val="00971D4E"/>
    <w:rsid w:val="00972994"/>
    <w:rsid w:val="00972D2C"/>
    <w:rsid w:val="009734FE"/>
    <w:rsid w:val="00973BAD"/>
    <w:rsid w:val="00974601"/>
    <w:rsid w:val="00975F93"/>
    <w:rsid w:val="0097649C"/>
    <w:rsid w:val="0097740C"/>
    <w:rsid w:val="00977B8F"/>
    <w:rsid w:val="00980A95"/>
    <w:rsid w:val="00981318"/>
    <w:rsid w:val="0098202A"/>
    <w:rsid w:val="0098205D"/>
    <w:rsid w:val="009825FF"/>
    <w:rsid w:val="00982E6C"/>
    <w:rsid w:val="00983425"/>
    <w:rsid w:val="009834F0"/>
    <w:rsid w:val="009837B7"/>
    <w:rsid w:val="009838FD"/>
    <w:rsid w:val="0098405D"/>
    <w:rsid w:val="0098497A"/>
    <w:rsid w:val="0098541F"/>
    <w:rsid w:val="00985796"/>
    <w:rsid w:val="00985943"/>
    <w:rsid w:val="009868A8"/>
    <w:rsid w:val="0098719A"/>
    <w:rsid w:val="009871C0"/>
    <w:rsid w:val="009876EF"/>
    <w:rsid w:val="009877ED"/>
    <w:rsid w:val="009878CD"/>
    <w:rsid w:val="00987EC0"/>
    <w:rsid w:val="00990289"/>
    <w:rsid w:val="0099082F"/>
    <w:rsid w:val="00990D7F"/>
    <w:rsid w:val="0099156A"/>
    <w:rsid w:val="009915AB"/>
    <w:rsid w:val="00992505"/>
    <w:rsid w:val="0099273A"/>
    <w:rsid w:val="00995096"/>
    <w:rsid w:val="00995453"/>
    <w:rsid w:val="00996B00"/>
    <w:rsid w:val="0099721C"/>
    <w:rsid w:val="009A1A04"/>
    <w:rsid w:val="009A1F83"/>
    <w:rsid w:val="009A2942"/>
    <w:rsid w:val="009A2D5C"/>
    <w:rsid w:val="009A39E9"/>
    <w:rsid w:val="009A4B06"/>
    <w:rsid w:val="009A4E02"/>
    <w:rsid w:val="009A5466"/>
    <w:rsid w:val="009A5E07"/>
    <w:rsid w:val="009A6F5E"/>
    <w:rsid w:val="009A7B70"/>
    <w:rsid w:val="009A7BF0"/>
    <w:rsid w:val="009B00F9"/>
    <w:rsid w:val="009B05D9"/>
    <w:rsid w:val="009B20E4"/>
    <w:rsid w:val="009B2B87"/>
    <w:rsid w:val="009B2DB3"/>
    <w:rsid w:val="009B302F"/>
    <w:rsid w:val="009B328F"/>
    <w:rsid w:val="009B3A56"/>
    <w:rsid w:val="009B3AF5"/>
    <w:rsid w:val="009B4967"/>
    <w:rsid w:val="009B5199"/>
    <w:rsid w:val="009B611E"/>
    <w:rsid w:val="009B63DA"/>
    <w:rsid w:val="009B6DE7"/>
    <w:rsid w:val="009B75B6"/>
    <w:rsid w:val="009C0B1E"/>
    <w:rsid w:val="009C177B"/>
    <w:rsid w:val="009C1B69"/>
    <w:rsid w:val="009C1BA6"/>
    <w:rsid w:val="009C3186"/>
    <w:rsid w:val="009C33A6"/>
    <w:rsid w:val="009C3A9F"/>
    <w:rsid w:val="009C55CC"/>
    <w:rsid w:val="009C5D5B"/>
    <w:rsid w:val="009C7B10"/>
    <w:rsid w:val="009C7C90"/>
    <w:rsid w:val="009C7F52"/>
    <w:rsid w:val="009D0E7E"/>
    <w:rsid w:val="009D1351"/>
    <w:rsid w:val="009D1D9B"/>
    <w:rsid w:val="009D1DBA"/>
    <w:rsid w:val="009D260B"/>
    <w:rsid w:val="009D2816"/>
    <w:rsid w:val="009D2DA4"/>
    <w:rsid w:val="009D302E"/>
    <w:rsid w:val="009D35E2"/>
    <w:rsid w:val="009D3F0E"/>
    <w:rsid w:val="009D57B4"/>
    <w:rsid w:val="009D7482"/>
    <w:rsid w:val="009D762C"/>
    <w:rsid w:val="009E21B3"/>
    <w:rsid w:val="009E2CA7"/>
    <w:rsid w:val="009E3D6D"/>
    <w:rsid w:val="009E4C6B"/>
    <w:rsid w:val="009E4E3D"/>
    <w:rsid w:val="009E50CF"/>
    <w:rsid w:val="009E57D2"/>
    <w:rsid w:val="009E59F1"/>
    <w:rsid w:val="009E6426"/>
    <w:rsid w:val="009E650E"/>
    <w:rsid w:val="009E7355"/>
    <w:rsid w:val="009E7D2A"/>
    <w:rsid w:val="009F0ABD"/>
    <w:rsid w:val="009F1D56"/>
    <w:rsid w:val="009F2035"/>
    <w:rsid w:val="009F2269"/>
    <w:rsid w:val="009F22F5"/>
    <w:rsid w:val="009F4884"/>
    <w:rsid w:val="00A00504"/>
    <w:rsid w:val="00A0051B"/>
    <w:rsid w:val="00A01B3E"/>
    <w:rsid w:val="00A02BE7"/>
    <w:rsid w:val="00A0427C"/>
    <w:rsid w:val="00A04B20"/>
    <w:rsid w:val="00A05A51"/>
    <w:rsid w:val="00A0747E"/>
    <w:rsid w:val="00A10E10"/>
    <w:rsid w:val="00A116DA"/>
    <w:rsid w:val="00A11A0D"/>
    <w:rsid w:val="00A12EDE"/>
    <w:rsid w:val="00A135AB"/>
    <w:rsid w:val="00A14AE2"/>
    <w:rsid w:val="00A14D23"/>
    <w:rsid w:val="00A15097"/>
    <w:rsid w:val="00A152F1"/>
    <w:rsid w:val="00A15595"/>
    <w:rsid w:val="00A156E0"/>
    <w:rsid w:val="00A16E02"/>
    <w:rsid w:val="00A17581"/>
    <w:rsid w:val="00A17860"/>
    <w:rsid w:val="00A1798B"/>
    <w:rsid w:val="00A17BD9"/>
    <w:rsid w:val="00A21191"/>
    <w:rsid w:val="00A222FF"/>
    <w:rsid w:val="00A22714"/>
    <w:rsid w:val="00A23461"/>
    <w:rsid w:val="00A236A4"/>
    <w:rsid w:val="00A23835"/>
    <w:rsid w:val="00A23847"/>
    <w:rsid w:val="00A23AB2"/>
    <w:rsid w:val="00A24BAE"/>
    <w:rsid w:val="00A2629D"/>
    <w:rsid w:val="00A269F3"/>
    <w:rsid w:val="00A27805"/>
    <w:rsid w:val="00A27E82"/>
    <w:rsid w:val="00A30841"/>
    <w:rsid w:val="00A308A1"/>
    <w:rsid w:val="00A31532"/>
    <w:rsid w:val="00A3195B"/>
    <w:rsid w:val="00A326A5"/>
    <w:rsid w:val="00A32FBC"/>
    <w:rsid w:val="00A33176"/>
    <w:rsid w:val="00A33DFE"/>
    <w:rsid w:val="00A353F6"/>
    <w:rsid w:val="00A368EF"/>
    <w:rsid w:val="00A37529"/>
    <w:rsid w:val="00A37C12"/>
    <w:rsid w:val="00A37FF1"/>
    <w:rsid w:val="00A40364"/>
    <w:rsid w:val="00A404D1"/>
    <w:rsid w:val="00A41001"/>
    <w:rsid w:val="00A41C72"/>
    <w:rsid w:val="00A430BC"/>
    <w:rsid w:val="00A43444"/>
    <w:rsid w:val="00A444E4"/>
    <w:rsid w:val="00A451EF"/>
    <w:rsid w:val="00A453A2"/>
    <w:rsid w:val="00A4634C"/>
    <w:rsid w:val="00A4644C"/>
    <w:rsid w:val="00A46CCA"/>
    <w:rsid w:val="00A4729C"/>
    <w:rsid w:val="00A50820"/>
    <w:rsid w:val="00A50897"/>
    <w:rsid w:val="00A508EB"/>
    <w:rsid w:val="00A50E1B"/>
    <w:rsid w:val="00A51B9E"/>
    <w:rsid w:val="00A5271D"/>
    <w:rsid w:val="00A5321C"/>
    <w:rsid w:val="00A54477"/>
    <w:rsid w:val="00A56477"/>
    <w:rsid w:val="00A57532"/>
    <w:rsid w:val="00A6021F"/>
    <w:rsid w:val="00A6049F"/>
    <w:rsid w:val="00A622EE"/>
    <w:rsid w:val="00A6279A"/>
    <w:rsid w:val="00A62D2B"/>
    <w:rsid w:val="00A62E7F"/>
    <w:rsid w:val="00A6324B"/>
    <w:rsid w:val="00A64175"/>
    <w:rsid w:val="00A64A08"/>
    <w:rsid w:val="00A65B48"/>
    <w:rsid w:val="00A65BD5"/>
    <w:rsid w:val="00A660D6"/>
    <w:rsid w:val="00A66C79"/>
    <w:rsid w:val="00A70ACA"/>
    <w:rsid w:val="00A710B1"/>
    <w:rsid w:val="00A7197C"/>
    <w:rsid w:val="00A71CFF"/>
    <w:rsid w:val="00A71F61"/>
    <w:rsid w:val="00A75F71"/>
    <w:rsid w:val="00A76238"/>
    <w:rsid w:val="00A77613"/>
    <w:rsid w:val="00A808BA"/>
    <w:rsid w:val="00A80AE7"/>
    <w:rsid w:val="00A819BF"/>
    <w:rsid w:val="00A82103"/>
    <w:rsid w:val="00A83C20"/>
    <w:rsid w:val="00A83DBD"/>
    <w:rsid w:val="00A83E6A"/>
    <w:rsid w:val="00A840BF"/>
    <w:rsid w:val="00A84235"/>
    <w:rsid w:val="00A8625C"/>
    <w:rsid w:val="00A86640"/>
    <w:rsid w:val="00A87CCB"/>
    <w:rsid w:val="00A87DF0"/>
    <w:rsid w:val="00A91066"/>
    <w:rsid w:val="00A915C5"/>
    <w:rsid w:val="00A92475"/>
    <w:rsid w:val="00A92F75"/>
    <w:rsid w:val="00A942DF"/>
    <w:rsid w:val="00A94C53"/>
    <w:rsid w:val="00A94E94"/>
    <w:rsid w:val="00A950BF"/>
    <w:rsid w:val="00A96589"/>
    <w:rsid w:val="00A969B3"/>
    <w:rsid w:val="00A97DEB"/>
    <w:rsid w:val="00AA0542"/>
    <w:rsid w:val="00AA0E0C"/>
    <w:rsid w:val="00AA0F53"/>
    <w:rsid w:val="00AA168B"/>
    <w:rsid w:val="00AA200F"/>
    <w:rsid w:val="00AA5253"/>
    <w:rsid w:val="00AA555C"/>
    <w:rsid w:val="00AA5695"/>
    <w:rsid w:val="00AA677C"/>
    <w:rsid w:val="00AA6E74"/>
    <w:rsid w:val="00AA7342"/>
    <w:rsid w:val="00AA7FC9"/>
    <w:rsid w:val="00AB0020"/>
    <w:rsid w:val="00AB018E"/>
    <w:rsid w:val="00AB01B4"/>
    <w:rsid w:val="00AB04B2"/>
    <w:rsid w:val="00AB10EE"/>
    <w:rsid w:val="00AB1534"/>
    <w:rsid w:val="00AB23B6"/>
    <w:rsid w:val="00AB274A"/>
    <w:rsid w:val="00AB4879"/>
    <w:rsid w:val="00AB515F"/>
    <w:rsid w:val="00AB5744"/>
    <w:rsid w:val="00AB59BC"/>
    <w:rsid w:val="00AB691F"/>
    <w:rsid w:val="00AB6B82"/>
    <w:rsid w:val="00AB7CED"/>
    <w:rsid w:val="00AB7D5B"/>
    <w:rsid w:val="00AC088D"/>
    <w:rsid w:val="00AC09ED"/>
    <w:rsid w:val="00AC0AF6"/>
    <w:rsid w:val="00AC0DF1"/>
    <w:rsid w:val="00AC1AFF"/>
    <w:rsid w:val="00AC25DA"/>
    <w:rsid w:val="00AC262A"/>
    <w:rsid w:val="00AC3677"/>
    <w:rsid w:val="00AC474F"/>
    <w:rsid w:val="00AC5477"/>
    <w:rsid w:val="00AC5BFE"/>
    <w:rsid w:val="00AC5C1E"/>
    <w:rsid w:val="00AC68A4"/>
    <w:rsid w:val="00AC6928"/>
    <w:rsid w:val="00AC69DD"/>
    <w:rsid w:val="00AC6DF3"/>
    <w:rsid w:val="00AC7C02"/>
    <w:rsid w:val="00AC7C7B"/>
    <w:rsid w:val="00AC7F0A"/>
    <w:rsid w:val="00AD1D1A"/>
    <w:rsid w:val="00AD1E3D"/>
    <w:rsid w:val="00AD21D3"/>
    <w:rsid w:val="00AD2D7B"/>
    <w:rsid w:val="00AD2DB7"/>
    <w:rsid w:val="00AD3709"/>
    <w:rsid w:val="00AD4043"/>
    <w:rsid w:val="00AD576D"/>
    <w:rsid w:val="00AD61A6"/>
    <w:rsid w:val="00AD6B55"/>
    <w:rsid w:val="00AD6CBE"/>
    <w:rsid w:val="00AD71D9"/>
    <w:rsid w:val="00AD75B7"/>
    <w:rsid w:val="00AE0147"/>
    <w:rsid w:val="00AE0556"/>
    <w:rsid w:val="00AE0782"/>
    <w:rsid w:val="00AE07DD"/>
    <w:rsid w:val="00AE0A1E"/>
    <w:rsid w:val="00AE0CB7"/>
    <w:rsid w:val="00AE1128"/>
    <w:rsid w:val="00AE17EB"/>
    <w:rsid w:val="00AE1A82"/>
    <w:rsid w:val="00AE1C94"/>
    <w:rsid w:val="00AE1D48"/>
    <w:rsid w:val="00AE36E7"/>
    <w:rsid w:val="00AE39B8"/>
    <w:rsid w:val="00AE450A"/>
    <w:rsid w:val="00AE4762"/>
    <w:rsid w:val="00AE658B"/>
    <w:rsid w:val="00AE736B"/>
    <w:rsid w:val="00AE74BB"/>
    <w:rsid w:val="00AE7B4A"/>
    <w:rsid w:val="00AE7E35"/>
    <w:rsid w:val="00AF1437"/>
    <w:rsid w:val="00AF2323"/>
    <w:rsid w:val="00AF502F"/>
    <w:rsid w:val="00AF5AA7"/>
    <w:rsid w:val="00AF603B"/>
    <w:rsid w:val="00AF64BB"/>
    <w:rsid w:val="00AF6899"/>
    <w:rsid w:val="00AF725B"/>
    <w:rsid w:val="00AF726F"/>
    <w:rsid w:val="00AF7770"/>
    <w:rsid w:val="00AF7D9E"/>
    <w:rsid w:val="00B0112D"/>
    <w:rsid w:val="00B01587"/>
    <w:rsid w:val="00B02FCE"/>
    <w:rsid w:val="00B0384F"/>
    <w:rsid w:val="00B043B5"/>
    <w:rsid w:val="00B04594"/>
    <w:rsid w:val="00B04A43"/>
    <w:rsid w:val="00B0522F"/>
    <w:rsid w:val="00B054DF"/>
    <w:rsid w:val="00B0607B"/>
    <w:rsid w:val="00B0675E"/>
    <w:rsid w:val="00B07C25"/>
    <w:rsid w:val="00B10381"/>
    <w:rsid w:val="00B108BE"/>
    <w:rsid w:val="00B10CD5"/>
    <w:rsid w:val="00B1260E"/>
    <w:rsid w:val="00B13BE0"/>
    <w:rsid w:val="00B13E40"/>
    <w:rsid w:val="00B14181"/>
    <w:rsid w:val="00B16BA4"/>
    <w:rsid w:val="00B17777"/>
    <w:rsid w:val="00B2087F"/>
    <w:rsid w:val="00B20B2A"/>
    <w:rsid w:val="00B20DCA"/>
    <w:rsid w:val="00B21024"/>
    <w:rsid w:val="00B2111F"/>
    <w:rsid w:val="00B2199A"/>
    <w:rsid w:val="00B2310B"/>
    <w:rsid w:val="00B24173"/>
    <w:rsid w:val="00B2499D"/>
    <w:rsid w:val="00B24AC6"/>
    <w:rsid w:val="00B251BF"/>
    <w:rsid w:val="00B25F90"/>
    <w:rsid w:val="00B26028"/>
    <w:rsid w:val="00B26838"/>
    <w:rsid w:val="00B26A44"/>
    <w:rsid w:val="00B26D69"/>
    <w:rsid w:val="00B26F7E"/>
    <w:rsid w:val="00B2710E"/>
    <w:rsid w:val="00B271B4"/>
    <w:rsid w:val="00B30AC9"/>
    <w:rsid w:val="00B31391"/>
    <w:rsid w:val="00B31E12"/>
    <w:rsid w:val="00B3278D"/>
    <w:rsid w:val="00B32D73"/>
    <w:rsid w:val="00B33019"/>
    <w:rsid w:val="00B33C76"/>
    <w:rsid w:val="00B33D46"/>
    <w:rsid w:val="00B34502"/>
    <w:rsid w:val="00B34590"/>
    <w:rsid w:val="00B35C4A"/>
    <w:rsid w:val="00B36C0E"/>
    <w:rsid w:val="00B37107"/>
    <w:rsid w:val="00B37178"/>
    <w:rsid w:val="00B372C5"/>
    <w:rsid w:val="00B4035F"/>
    <w:rsid w:val="00B40915"/>
    <w:rsid w:val="00B40A8E"/>
    <w:rsid w:val="00B40CAF"/>
    <w:rsid w:val="00B40FD7"/>
    <w:rsid w:val="00B4140C"/>
    <w:rsid w:val="00B4150E"/>
    <w:rsid w:val="00B41C31"/>
    <w:rsid w:val="00B41EA1"/>
    <w:rsid w:val="00B4214B"/>
    <w:rsid w:val="00B4267C"/>
    <w:rsid w:val="00B43079"/>
    <w:rsid w:val="00B44F0C"/>
    <w:rsid w:val="00B46905"/>
    <w:rsid w:val="00B46D44"/>
    <w:rsid w:val="00B4718F"/>
    <w:rsid w:val="00B47667"/>
    <w:rsid w:val="00B47CEF"/>
    <w:rsid w:val="00B47EC0"/>
    <w:rsid w:val="00B50CB4"/>
    <w:rsid w:val="00B51630"/>
    <w:rsid w:val="00B51AC5"/>
    <w:rsid w:val="00B51AFE"/>
    <w:rsid w:val="00B5293B"/>
    <w:rsid w:val="00B53B23"/>
    <w:rsid w:val="00B54314"/>
    <w:rsid w:val="00B572DB"/>
    <w:rsid w:val="00B60749"/>
    <w:rsid w:val="00B6162A"/>
    <w:rsid w:val="00B61EA0"/>
    <w:rsid w:val="00B62DE0"/>
    <w:rsid w:val="00B631EC"/>
    <w:rsid w:val="00B63A02"/>
    <w:rsid w:val="00B63EFF"/>
    <w:rsid w:val="00B64C65"/>
    <w:rsid w:val="00B64D3E"/>
    <w:rsid w:val="00B64F44"/>
    <w:rsid w:val="00B652DF"/>
    <w:rsid w:val="00B65407"/>
    <w:rsid w:val="00B65451"/>
    <w:rsid w:val="00B65486"/>
    <w:rsid w:val="00B6548D"/>
    <w:rsid w:val="00B658A6"/>
    <w:rsid w:val="00B66819"/>
    <w:rsid w:val="00B66B02"/>
    <w:rsid w:val="00B702DA"/>
    <w:rsid w:val="00B7095D"/>
    <w:rsid w:val="00B70C55"/>
    <w:rsid w:val="00B71044"/>
    <w:rsid w:val="00B71256"/>
    <w:rsid w:val="00B7132E"/>
    <w:rsid w:val="00B71C2F"/>
    <w:rsid w:val="00B71D10"/>
    <w:rsid w:val="00B71F47"/>
    <w:rsid w:val="00B7255F"/>
    <w:rsid w:val="00B72B0A"/>
    <w:rsid w:val="00B7334F"/>
    <w:rsid w:val="00B73C24"/>
    <w:rsid w:val="00B73E7E"/>
    <w:rsid w:val="00B74A4C"/>
    <w:rsid w:val="00B7508F"/>
    <w:rsid w:val="00B753BB"/>
    <w:rsid w:val="00B75426"/>
    <w:rsid w:val="00B75AE1"/>
    <w:rsid w:val="00B761AB"/>
    <w:rsid w:val="00B76B5A"/>
    <w:rsid w:val="00B771B2"/>
    <w:rsid w:val="00B7773E"/>
    <w:rsid w:val="00B806A3"/>
    <w:rsid w:val="00B8134A"/>
    <w:rsid w:val="00B816F7"/>
    <w:rsid w:val="00B819DE"/>
    <w:rsid w:val="00B81C27"/>
    <w:rsid w:val="00B83D4E"/>
    <w:rsid w:val="00B841B7"/>
    <w:rsid w:val="00B8452D"/>
    <w:rsid w:val="00B85419"/>
    <w:rsid w:val="00B8548E"/>
    <w:rsid w:val="00B867C6"/>
    <w:rsid w:val="00B86C64"/>
    <w:rsid w:val="00B878A9"/>
    <w:rsid w:val="00B9088D"/>
    <w:rsid w:val="00B915BA"/>
    <w:rsid w:val="00B91B27"/>
    <w:rsid w:val="00B91D68"/>
    <w:rsid w:val="00B9303D"/>
    <w:rsid w:val="00B9373F"/>
    <w:rsid w:val="00B93851"/>
    <w:rsid w:val="00B93AB8"/>
    <w:rsid w:val="00B940A7"/>
    <w:rsid w:val="00B94427"/>
    <w:rsid w:val="00B9482F"/>
    <w:rsid w:val="00B94C7E"/>
    <w:rsid w:val="00B94F0B"/>
    <w:rsid w:val="00B952D9"/>
    <w:rsid w:val="00B957F3"/>
    <w:rsid w:val="00B96259"/>
    <w:rsid w:val="00B96B90"/>
    <w:rsid w:val="00B97520"/>
    <w:rsid w:val="00B977AD"/>
    <w:rsid w:val="00B97DA3"/>
    <w:rsid w:val="00BA031C"/>
    <w:rsid w:val="00BA13CC"/>
    <w:rsid w:val="00BA15C6"/>
    <w:rsid w:val="00BA2DF9"/>
    <w:rsid w:val="00BA3096"/>
    <w:rsid w:val="00BA30BC"/>
    <w:rsid w:val="00BA31B2"/>
    <w:rsid w:val="00BA3245"/>
    <w:rsid w:val="00BA3916"/>
    <w:rsid w:val="00BA3CAD"/>
    <w:rsid w:val="00BA446C"/>
    <w:rsid w:val="00BA469B"/>
    <w:rsid w:val="00BA4EE4"/>
    <w:rsid w:val="00BA6D9C"/>
    <w:rsid w:val="00BA761C"/>
    <w:rsid w:val="00BA7957"/>
    <w:rsid w:val="00BA7AE6"/>
    <w:rsid w:val="00BB04AC"/>
    <w:rsid w:val="00BB062A"/>
    <w:rsid w:val="00BB099D"/>
    <w:rsid w:val="00BB0CAB"/>
    <w:rsid w:val="00BB1D27"/>
    <w:rsid w:val="00BB1DA2"/>
    <w:rsid w:val="00BB1F74"/>
    <w:rsid w:val="00BB2660"/>
    <w:rsid w:val="00BB36A5"/>
    <w:rsid w:val="00BB399A"/>
    <w:rsid w:val="00BB5D5D"/>
    <w:rsid w:val="00BB5EE7"/>
    <w:rsid w:val="00BB6798"/>
    <w:rsid w:val="00BB6CA8"/>
    <w:rsid w:val="00BB77AC"/>
    <w:rsid w:val="00BB7A74"/>
    <w:rsid w:val="00BC1057"/>
    <w:rsid w:val="00BC19A7"/>
    <w:rsid w:val="00BC29B2"/>
    <w:rsid w:val="00BC2FB8"/>
    <w:rsid w:val="00BC46BA"/>
    <w:rsid w:val="00BC5811"/>
    <w:rsid w:val="00BC5D74"/>
    <w:rsid w:val="00BC6089"/>
    <w:rsid w:val="00BC73B1"/>
    <w:rsid w:val="00BC7547"/>
    <w:rsid w:val="00BC7EA1"/>
    <w:rsid w:val="00BD05D7"/>
    <w:rsid w:val="00BD0888"/>
    <w:rsid w:val="00BD1244"/>
    <w:rsid w:val="00BD18DD"/>
    <w:rsid w:val="00BD31A3"/>
    <w:rsid w:val="00BD36DB"/>
    <w:rsid w:val="00BD41E8"/>
    <w:rsid w:val="00BD4ADC"/>
    <w:rsid w:val="00BD4F80"/>
    <w:rsid w:val="00BD5FAA"/>
    <w:rsid w:val="00BD6ED1"/>
    <w:rsid w:val="00BD744D"/>
    <w:rsid w:val="00BD7B0F"/>
    <w:rsid w:val="00BD7FF4"/>
    <w:rsid w:val="00BE09F6"/>
    <w:rsid w:val="00BE0C42"/>
    <w:rsid w:val="00BE0DC8"/>
    <w:rsid w:val="00BE15D3"/>
    <w:rsid w:val="00BE207D"/>
    <w:rsid w:val="00BE218A"/>
    <w:rsid w:val="00BE2214"/>
    <w:rsid w:val="00BE351F"/>
    <w:rsid w:val="00BE386B"/>
    <w:rsid w:val="00BE43DF"/>
    <w:rsid w:val="00BE5277"/>
    <w:rsid w:val="00BE6AB4"/>
    <w:rsid w:val="00BE77B4"/>
    <w:rsid w:val="00BE7F6B"/>
    <w:rsid w:val="00BF07FB"/>
    <w:rsid w:val="00BF1AE0"/>
    <w:rsid w:val="00BF1F6C"/>
    <w:rsid w:val="00BF245E"/>
    <w:rsid w:val="00BF2DF9"/>
    <w:rsid w:val="00BF303C"/>
    <w:rsid w:val="00BF31A9"/>
    <w:rsid w:val="00BF3427"/>
    <w:rsid w:val="00BF3B3D"/>
    <w:rsid w:val="00BF3D69"/>
    <w:rsid w:val="00BF50E1"/>
    <w:rsid w:val="00BF6418"/>
    <w:rsid w:val="00BF65B8"/>
    <w:rsid w:val="00BF66AB"/>
    <w:rsid w:val="00BF6E95"/>
    <w:rsid w:val="00BF7151"/>
    <w:rsid w:val="00BF7E5E"/>
    <w:rsid w:val="00C0084E"/>
    <w:rsid w:val="00C00E58"/>
    <w:rsid w:val="00C00F1A"/>
    <w:rsid w:val="00C01C11"/>
    <w:rsid w:val="00C03B14"/>
    <w:rsid w:val="00C03CE0"/>
    <w:rsid w:val="00C041DF"/>
    <w:rsid w:val="00C0474F"/>
    <w:rsid w:val="00C04BDB"/>
    <w:rsid w:val="00C04C5B"/>
    <w:rsid w:val="00C05E02"/>
    <w:rsid w:val="00C069FC"/>
    <w:rsid w:val="00C06E74"/>
    <w:rsid w:val="00C07069"/>
    <w:rsid w:val="00C073F1"/>
    <w:rsid w:val="00C07E22"/>
    <w:rsid w:val="00C07EED"/>
    <w:rsid w:val="00C10C86"/>
    <w:rsid w:val="00C10EC6"/>
    <w:rsid w:val="00C12281"/>
    <w:rsid w:val="00C12C2E"/>
    <w:rsid w:val="00C138A7"/>
    <w:rsid w:val="00C139FD"/>
    <w:rsid w:val="00C13F24"/>
    <w:rsid w:val="00C14021"/>
    <w:rsid w:val="00C1481A"/>
    <w:rsid w:val="00C17B2D"/>
    <w:rsid w:val="00C206D7"/>
    <w:rsid w:val="00C210A2"/>
    <w:rsid w:val="00C21506"/>
    <w:rsid w:val="00C21664"/>
    <w:rsid w:val="00C2483A"/>
    <w:rsid w:val="00C24B3D"/>
    <w:rsid w:val="00C2545A"/>
    <w:rsid w:val="00C25AF4"/>
    <w:rsid w:val="00C26401"/>
    <w:rsid w:val="00C26BB6"/>
    <w:rsid w:val="00C26F4C"/>
    <w:rsid w:val="00C27730"/>
    <w:rsid w:val="00C320A3"/>
    <w:rsid w:val="00C322EE"/>
    <w:rsid w:val="00C32A81"/>
    <w:rsid w:val="00C32B3B"/>
    <w:rsid w:val="00C32B55"/>
    <w:rsid w:val="00C33AB9"/>
    <w:rsid w:val="00C33BD9"/>
    <w:rsid w:val="00C34243"/>
    <w:rsid w:val="00C35711"/>
    <w:rsid w:val="00C35F7A"/>
    <w:rsid w:val="00C361BA"/>
    <w:rsid w:val="00C36ED7"/>
    <w:rsid w:val="00C400BD"/>
    <w:rsid w:val="00C402CA"/>
    <w:rsid w:val="00C40622"/>
    <w:rsid w:val="00C40DA8"/>
    <w:rsid w:val="00C41021"/>
    <w:rsid w:val="00C4195E"/>
    <w:rsid w:val="00C41E78"/>
    <w:rsid w:val="00C43340"/>
    <w:rsid w:val="00C4691F"/>
    <w:rsid w:val="00C4730B"/>
    <w:rsid w:val="00C473AB"/>
    <w:rsid w:val="00C47823"/>
    <w:rsid w:val="00C505E4"/>
    <w:rsid w:val="00C50AEA"/>
    <w:rsid w:val="00C50C9F"/>
    <w:rsid w:val="00C51483"/>
    <w:rsid w:val="00C51CAA"/>
    <w:rsid w:val="00C51EC1"/>
    <w:rsid w:val="00C5201D"/>
    <w:rsid w:val="00C52C07"/>
    <w:rsid w:val="00C53185"/>
    <w:rsid w:val="00C53761"/>
    <w:rsid w:val="00C5398F"/>
    <w:rsid w:val="00C53AF0"/>
    <w:rsid w:val="00C53C49"/>
    <w:rsid w:val="00C546A7"/>
    <w:rsid w:val="00C54C9B"/>
    <w:rsid w:val="00C54EFF"/>
    <w:rsid w:val="00C54FEF"/>
    <w:rsid w:val="00C5598C"/>
    <w:rsid w:val="00C55A4E"/>
    <w:rsid w:val="00C57E0E"/>
    <w:rsid w:val="00C60E6B"/>
    <w:rsid w:val="00C62C2D"/>
    <w:rsid w:val="00C62DE2"/>
    <w:rsid w:val="00C62ECD"/>
    <w:rsid w:val="00C63464"/>
    <w:rsid w:val="00C641E8"/>
    <w:rsid w:val="00C64AA2"/>
    <w:rsid w:val="00C6511E"/>
    <w:rsid w:val="00C65D71"/>
    <w:rsid w:val="00C662AE"/>
    <w:rsid w:val="00C6654D"/>
    <w:rsid w:val="00C66680"/>
    <w:rsid w:val="00C66809"/>
    <w:rsid w:val="00C66EAA"/>
    <w:rsid w:val="00C6758C"/>
    <w:rsid w:val="00C67F8B"/>
    <w:rsid w:val="00C7134E"/>
    <w:rsid w:val="00C7161C"/>
    <w:rsid w:val="00C71D91"/>
    <w:rsid w:val="00C726AD"/>
    <w:rsid w:val="00C73512"/>
    <w:rsid w:val="00C74809"/>
    <w:rsid w:val="00C74C92"/>
    <w:rsid w:val="00C7576B"/>
    <w:rsid w:val="00C76EF0"/>
    <w:rsid w:val="00C8027E"/>
    <w:rsid w:val="00C8085B"/>
    <w:rsid w:val="00C80FD1"/>
    <w:rsid w:val="00C81801"/>
    <w:rsid w:val="00C85125"/>
    <w:rsid w:val="00C857BE"/>
    <w:rsid w:val="00C85871"/>
    <w:rsid w:val="00C85D3A"/>
    <w:rsid w:val="00C86609"/>
    <w:rsid w:val="00C8718F"/>
    <w:rsid w:val="00C87FD0"/>
    <w:rsid w:val="00C90706"/>
    <w:rsid w:val="00C90E1F"/>
    <w:rsid w:val="00C90EC8"/>
    <w:rsid w:val="00C91FFB"/>
    <w:rsid w:val="00C920C6"/>
    <w:rsid w:val="00C92D0D"/>
    <w:rsid w:val="00C9322B"/>
    <w:rsid w:val="00C93663"/>
    <w:rsid w:val="00C93F61"/>
    <w:rsid w:val="00C95074"/>
    <w:rsid w:val="00C955BB"/>
    <w:rsid w:val="00C95700"/>
    <w:rsid w:val="00C95866"/>
    <w:rsid w:val="00C95A50"/>
    <w:rsid w:val="00C96082"/>
    <w:rsid w:val="00C96CA7"/>
    <w:rsid w:val="00C9700D"/>
    <w:rsid w:val="00C97231"/>
    <w:rsid w:val="00C97507"/>
    <w:rsid w:val="00CA0367"/>
    <w:rsid w:val="00CA0C80"/>
    <w:rsid w:val="00CA1382"/>
    <w:rsid w:val="00CA2360"/>
    <w:rsid w:val="00CA3340"/>
    <w:rsid w:val="00CA3399"/>
    <w:rsid w:val="00CA395D"/>
    <w:rsid w:val="00CA39A6"/>
    <w:rsid w:val="00CA5957"/>
    <w:rsid w:val="00CA62D7"/>
    <w:rsid w:val="00CA6F84"/>
    <w:rsid w:val="00CA77D7"/>
    <w:rsid w:val="00CA7DF9"/>
    <w:rsid w:val="00CB021F"/>
    <w:rsid w:val="00CB14CA"/>
    <w:rsid w:val="00CB16EB"/>
    <w:rsid w:val="00CB18BF"/>
    <w:rsid w:val="00CB1E95"/>
    <w:rsid w:val="00CB250E"/>
    <w:rsid w:val="00CB2C0D"/>
    <w:rsid w:val="00CB3687"/>
    <w:rsid w:val="00CB379F"/>
    <w:rsid w:val="00CB5908"/>
    <w:rsid w:val="00CB6745"/>
    <w:rsid w:val="00CB7641"/>
    <w:rsid w:val="00CB792B"/>
    <w:rsid w:val="00CB7948"/>
    <w:rsid w:val="00CC06C5"/>
    <w:rsid w:val="00CC0C87"/>
    <w:rsid w:val="00CC0DD7"/>
    <w:rsid w:val="00CC140E"/>
    <w:rsid w:val="00CC2264"/>
    <w:rsid w:val="00CC31B6"/>
    <w:rsid w:val="00CC4892"/>
    <w:rsid w:val="00CC536F"/>
    <w:rsid w:val="00CC5F70"/>
    <w:rsid w:val="00CC6442"/>
    <w:rsid w:val="00CC64A9"/>
    <w:rsid w:val="00CC657E"/>
    <w:rsid w:val="00CC7481"/>
    <w:rsid w:val="00CD199E"/>
    <w:rsid w:val="00CD1D3C"/>
    <w:rsid w:val="00CD1E3B"/>
    <w:rsid w:val="00CD2B0D"/>
    <w:rsid w:val="00CD308C"/>
    <w:rsid w:val="00CD3AF9"/>
    <w:rsid w:val="00CD425B"/>
    <w:rsid w:val="00CD5593"/>
    <w:rsid w:val="00CD5720"/>
    <w:rsid w:val="00CD579F"/>
    <w:rsid w:val="00CD584E"/>
    <w:rsid w:val="00CD59E4"/>
    <w:rsid w:val="00CD5AC0"/>
    <w:rsid w:val="00CD7A8A"/>
    <w:rsid w:val="00CE0D22"/>
    <w:rsid w:val="00CE1514"/>
    <w:rsid w:val="00CE3AC6"/>
    <w:rsid w:val="00CE3F2C"/>
    <w:rsid w:val="00CE5164"/>
    <w:rsid w:val="00CE537F"/>
    <w:rsid w:val="00CE61AF"/>
    <w:rsid w:val="00CE7D15"/>
    <w:rsid w:val="00CF075E"/>
    <w:rsid w:val="00CF1566"/>
    <w:rsid w:val="00CF2745"/>
    <w:rsid w:val="00CF4479"/>
    <w:rsid w:val="00CF47A2"/>
    <w:rsid w:val="00CF4A52"/>
    <w:rsid w:val="00CF54AB"/>
    <w:rsid w:val="00CF571F"/>
    <w:rsid w:val="00CF5776"/>
    <w:rsid w:val="00CF61A9"/>
    <w:rsid w:val="00CF6293"/>
    <w:rsid w:val="00CF6452"/>
    <w:rsid w:val="00CF6B85"/>
    <w:rsid w:val="00CF6C76"/>
    <w:rsid w:val="00D00CB6"/>
    <w:rsid w:val="00D01096"/>
    <w:rsid w:val="00D0212B"/>
    <w:rsid w:val="00D022EE"/>
    <w:rsid w:val="00D025DA"/>
    <w:rsid w:val="00D0382F"/>
    <w:rsid w:val="00D04992"/>
    <w:rsid w:val="00D066F7"/>
    <w:rsid w:val="00D07117"/>
    <w:rsid w:val="00D073CE"/>
    <w:rsid w:val="00D077DF"/>
    <w:rsid w:val="00D1021E"/>
    <w:rsid w:val="00D11279"/>
    <w:rsid w:val="00D11407"/>
    <w:rsid w:val="00D11A02"/>
    <w:rsid w:val="00D12084"/>
    <w:rsid w:val="00D12BB3"/>
    <w:rsid w:val="00D13383"/>
    <w:rsid w:val="00D13470"/>
    <w:rsid w:val="00D135D1"/>
    <w:rsid w:val="00D139A2"/>
    <w:rsid w:val="00D139D0"/>
    <w:rsid w:val="00D153C5"/>
    <w:rsid w:val="00D154F9"/>
    <w:rsid w:val="00D15F90"/>
    <w:rsid w:val="00D171DB"/>
    <w:rsid w:val="00D17749"/>
    <w:rsid w:val="00D201F5"/>
    <w:rsid w:val="00D20420"/>
    <w:rsid w:val="00D20B76"/>
    <w:rsid w:val="00D215A6"/>
    <w:rsid w:val="00D2196D"/>
    <w:rsid w:val="00D219B0"/>
    <w:rsid w:val="00D2215E"/>
    <w:rsid w:val="00D230FC"/>
    <w:rsid w:val="00D234AF"/>
    <w:rsid w:val="00D23837"/>
    <w:rsid w:val="00D238DA"/>
    <w:rsid w:val="00D24681"/>
    <w:rsid w:val="00D24C2D"/>
    <w:rsid w:val="00D25225"/>
    <w:rsid w:val="00D26E16"/>
    <w:rsid w:val="00D301EA"/>
    <w:rsid w:val="00D31821"/>
    <w:rsid w:val="00D31A1B"/>
    <w:rsid w:val="00D31E3F"/>
    <w:rsid w:val="00D31E64"/>
    <w:rsid w:val="00D327A3"/>
    <w:rsid w:val="00D332C7"/>
    <w:rsid w:val="00D335F8"/>
    <w:rsid w:val="00D33EF9"/>
    <w:rsid w:val="00D34235"/>
    <w:rsid w:val="00D34C06"/>
    <w:rsid w:val="00D36068"/>
    <w:rsid w:val="00D3631B"/>
    <w:rsid w:val="00D375A2"/>
    <w:rsid w:val="00D378BD"/>
    <w:rsid w:val="00D4188B"/>
    <w:rsid w:val="00D41D27"/>
    <w:rsid w:val="00D425E3"/>
    <w:rsid w:val="00D426E7"/>
    <w:rsid w:val="00D42E83"/>
    <w:rsid w:val="00D436AA"/>
    <w:rsid w:val="00D447DC"/>
    <w:rsid w:val="00D44917"/>
    <w:rsid w:val="00D4528C"/>
    <w:rsid w:val="00D46180"/>
    <w:rsid w:val="00D471E6"/>
    <w:rsid w:val="00D47C71"/>
    <w:rsid w:val="00D47DED"/>
    <w:rsid w:val="00D50047"/>
    <w:rsid w:val="00D5095D"/>
    <w:rsid w:val="00D50E20"/>
    <w:rsid w:val="00D51F72"/>
    <w:rsid w:val="00D5296A"/>
    <w:rsid w:val="00D52F8E"/>
    <w:rsid w:val="00D54632"/>
    <w:rsid w:val="00D5573C"/>
    <w:rsid w:val="00D55949"/>
    <w:rsid w:val="00D564F6"/>
    <w:rsid w:val="00D56647"/>
    <w:rsid w:val="00D567D2"/>
    <w:rsid w:val="00D567FF"/>
    <w:rsid w:val="00D56BCF"/>
    <w:rsid w:val="00D57EF9"/>
    <w:rsid w:val="00D60E39"/>
    <w:rsid w:val="00D62B1A"/>
    <w:rsid w:val="00D63409"/>
    <w:rsid w:val="00D63AE2"/>
    <w:rsid w:val="00D63C49"/>
    <w:rsid w:val="00D64658"/>
    <w:rsid w:val="00D65190"/>
    <w:rsid w:val="00D65C6C"/>
    <w:rsid w:val="00D66DAE"/>
    <w:rsid w:val="00D66E47"/>
    <w:rsid w:val="00D67209"/>
    <w:rsid w:val="00D6776E"/>
    <w:rsid w:val="00D678AF"/>
    <w:rsid w:val="00D7000E"/>
    <w:rsid w:val="00D70B04"/>
    <w:rsid w:val="00D70C0E"/>
    <w:rsid w:val="00D71217"/>
    <w:rsid w:val="00D71D1E"/>
    <w:rsid w:val="00D7367C"/>
    <w:rsid w:val="00D74122"/>
    <w:rsid w:val="00D747B7"/>
    <w:rsid w:val="00D74B68"/>
    <w:rsid w:val="00D75429"/>
    <w:rsid w:val="00D75AB9"/>
    <w:rsid w:val="00D761C6"/>
    <w:rsid w:val="00D765D6"/>
    <w:rsid w:val="00D7676D"/>
    <w:rsid w:val="00D76D6E"/>
    <w:rsid w:val="00D80337"/>
    <w:rsid w:val="00D81480"/>
    <w:rsid w:val="00D82004"/>
    <w:rsid w:val="00D82F26"/>
    <w:rsid w:val="00D82F5E"/>
    <w:rsid w:val="00D831FC"/>
    <w:rsid w:val="00D83AA7"/>
    <w:rsid w:val="00D83B49"/>
    <w:rsid w:val="00D83E99"/>
    <w:rsid w:val="00D845DB"/>
    <w:rsid w:val="00D848DC"/>
    <w:rsid w:val="00D848DF"/>
    <w:rsid w:val="00D84B8C"/>
    <w:rsid w:val="00D8517E"/>
    <w:rsid w:val="00D8571B"/>
    <w:rsid w:val="00D85F03"/>
    <w:rsid w:val="00D862E6"/>
    <w:rsid w:val="00D904F7"/>
    <w:rsid w:val="00D9060D"/>
    <w:rsid w:val="00D90A4A"/>
    <w:rsid w:val="00D90A75"/>
    <w:rsid w:val="00D91907"/>
    <w:rsid w:val="00D91EEF"/>
    <w:rsid w:val="00D927A6"/>
    <w:rsid w:val="00D9299F"/>
    <w:rsid w:val="00D9396B"/>
    <w:rsid w:val="00D94DDF"/>
    <w:rsid w:val="00D94E55"/>
    <w:rsid w:val="00D9544A"/>
    <w:rsid w:val="00D966DF"/>
    <w:rsid w:val="00D974A3"/>
    <w:rsid w:val="00D976AE"/>
    <w:rsid w:val="00DA0132"/>
    <w:rsid w:val="00DA0BD1"/>
    <w:rsid w:val="00DA1594"/>
    <w:rsid w:val="00DA26E3"/>
    <w:rsid w:val="00DA44E0"/>
    <w:rsid w:val="00DA52DA"/>
    <w:rsid w:val="00DA54D9"/>
    <w:rsid w:val="00DA5F24"/>
    <w:rsid w:val="00DA68A9"/>
    <w:rsid w:val="00DB01D2"/>
    <w:rsid w:val="00DB2284"/>
    <w:rsid w:val="00DB3078"/>
    <w:rsid w:val="00DB3263"/>
    <w:rsid w:val="00DB3E4B"/>
    <w:rsid w:val="00DB42A7"/>
    <w:rsid w:val="00DB47D3"/>
    <w:rsid w:val="00DB4933"/>
    <w:rsid w:val="00DB4B8B"/>
    <w:rsid w:val="00DB53FD"/>
    <w:rsid w:val="00DB6647"/>
    <w:rsid w:val="00DB68DA"/>
    <w:rsid w:val="00DC0BAE"/>
    <w:rsid w:val="00DC1029"/>
    <w:rsid w:val="00DC1C50"/>
    <w:rsid w:val="00DC2502"/>
    <w:rsid w:val="00DC26EF"/>
    <w:rsid w:val="00DC2AD7"/>
    <w:rsid w:val="00DC4DD5"/>
    <w:rsid w:val="00DC53DA"/>
    <w:rsid w:val="00DC73A9"/>
    <w:rsid w:val="00DC7754"/>
    <w:rsid w:val="00DD0C5C"/>
    <w:rsid w:val="00DD2EBF"/>
    <w:rsid w:val="00DD518D"/>
    <w:rsid w:val="00DD7016"/>
    <w:rsid w:val="00DE0777"/>
    <w:rsid w:val="00DE0E47"/>
    <w:rsid w:val="00DE123E"/>
    <w:rsid w:val="00DE1CC1"/>
    <w:rsid w:val="00DE2355"/>
    <w:rsid w:val="00DE297E"/>
    <w:rsid w:val="00DE4534"/>
    <w:rsid w:val="00DE484E"/>
    <w:rsid w:val="00DE4A8F"/>
    <w:rsid w:val="00DE509E"/>
    <w:rsid w:val="00DE5924"/>
    <w:rsid w:val="00DE69A0"/>
    <w:rsid w:val="00DE71AD"/>
    <w:rsid w:val="00DE7431"/>
    <w:rsid w:val="00DE75D7"/>
    <w:rsid w:val="00DE776F"/>
    <w:rsid w:val="00DE7E25"/>
    <w:rsid w:val="00DF0576"/>
    <w:rsid w:val="00DF08D3"/>
    <w:rsid w:val="00DF0EE8"/>
    <w:rsid w:val="00DF3ADD"/>
    <w:rsid w:val="00DF3B19"/>
    <w:rsid w:val="00DF3B85"/>
    <w:rsid w:val="00DF4AAC"/>
    <w:rsid w:val="00DF4C28"/>
    <w:rsid w:val="00DF5741"/>
    <w:rsid w:val="00DF6350"/>
    <w:rsid w:val="00DF65B3"/>
    <w:rsid w:val="00DF6972"/>
    <w:rsid w:val="00DF6EEF"/>
    <w:rsid w:val="00DF7BCC"/>
    <w:rsid w:val="00DF7C81"/>
    <w:rsid w:val="00E004C6"/>
    <w:rsid w:val="00E007AE"/>
    <w:rsid w:val="00E007BE"/>
    <w:rsid w:val="00E0372B"/>
    <w:rsid w:val="00E049B9"/>
    <w:rsid w:val="00E05D95"/>
    <w:rsid w:val="00E0669D"/>
    <w:rsid w:val="00E069C4"/>
    <w:rsid w:val="00E07245"/>
    <w:rsid w:val="00E1052E"/>
    <w:rsid w:val="00E1088A"/>
    <w:rsid w:val="00E10BEA"/>
    <w:rsid w:val="00E11084"/>
    <w:rsid w:val="00E12D9F"/>
    <w:rsid w:val="00E13616"/>
    <w:rsid w:val="00E13C53"/>
    <w:rsid w:val="00E14FA6"/>
    <w:rsid w:val="00E1500C"/>
    <w:rsid w:val="00E150CC"/>
    <w:rsid w:val="00E17426"/>
    <w:rsid w:val="00E17B4E"/>
    <w:rsid w:val="00E17E94"/>
    <w:rsid w:val="00E17F7F"/>
    <w:rsid w:val="00E220A7"/>
    <w:rsid w:val="00E223D4"/>
    <w:rsid w:val="00E22D08"/>
    <w:rsid w:val="00E23943"/>
    <w:rsid w:val="00E239B3"/>
    <w:rsid w:val="00E24748"/>
    <w:rsid w:val="00E247CD"/>
    <w:rsid w:val="00E24850"/>
    <w:rsid w:val="00E25B53"/>
    <w:rsid w:val="00E25CDB"/>
    <w:rsid w:val="00E26367"/>
    <w:rsid w:val="00E274B4"/>
    <w:rsid w:val="00E278EA"/>
    <w:rsid w:val="00E27B4E"/>
    <w:rsid w:val="00E30037"/>
    <w:rsid w:val="00E30059"/>
    <w:rsid w:val="00E30917"/>
    <w:rsid w:val="00E310F4"/>
    <w:rsid w:val="00E32795"/>
    <w:rsid w:val="00E33811"/>
    <w:rsid w:val="00E35ABC"/>
    <w:rsid w:val="00E3602A"/>
    <w:rsid w:val="00E4105F"/>
    <w:rsid w:val="00E42BE2"/>
    <w:rsid w:val="00E434DA"/>
    <w:rsid w:val="00E43A34"/>
    <w:rsid w:val="00E44602"/>
    <w:rsid w:val="00E460BA"/>
    <w:rsid w:val="00E46297"/>
    <w:rsid w:val="00E46CF7"/>
    <w:rsid w:val="00E47CEA"/>
    <w:rsid w:val="00E50A6F"/>
    <w:rsid w:val="00E50BC1"/>
    <w:rsid w:val="00E50DCF"/>
    <w:rsid w:val="00E510C0"/>
    <w:rsid w:val="00E51349"/>
    <w:rsid w:val="00E51C85"/>
    <w:rsid w:val="00E52EEC"/>
    <w:rsid w:val="00E530A2"/>
    <w:rsid w:val="00E533DF"/>
    <w:rsid w:val="00E534FE"/>
    <w:rsid w:val="00E53AA3"/>
    <w:rsid w:val="00E54689"/>
    <w:rsid w:val="00E55169"/>
    <w:rsid w:val="00E554CC"/>
    <w:rsid w:val="00E55723"/>
    <w:rsid w:val="00E5624C"/>
    <w:rsid w:val="00E56C03"/>
    <w:rsid w:val="00E57031"/>
    <w:rsid w:val="00E60269"/>
    <w:rsid w:val="00E60FFC"/>
    <w:rsid w:val="00E61F44"/>
    <w:rsid w:val="00E634E4"/>
    <w:rsid w:val="00E63E06"/>
    <w:rsid w:val="00E647AD"/>
    <w:rsid w:val="00E64EB3"/>
    <w:rsid w:val="00E6584B"/>
    <w:rsid w:val="00E65C36"/>
    <w:rsid w:val="00E65E57"/>
    <w:rsid w:val="00E66F22"/>
    <w:rsid w:val="00E66FB5"/>
    <w:rsid w:val="00E6753B"/>
    <w:rsid w:val="00E679FB"/>
    <w:rsid w:val="00E70165"/>
    <w:rsid w:val="00E70BE1"/>
    <w:rsid w:val="00E71171"/>
    <w:rsid w:val="00E716CF"/>
    <w:rsid w:val="00E71A8A"/>
    <w:rsid w:val="00E71F65"/>
    <w:rsid w:val="00E71FB2"/>
    <w:rsid w:val="00E73155"/>
    <w:rsid w:val="00E73C23"/>
    <w:rsid w:val="00E74577"/>
    <w:rsid w:val="00E747EC"/>
    <w:rsid w:val="00E74A42"/>
    <w:rsid w:val="00E75446"/>
    <w:rsid w:val="00E75B45"/>
    <w:rsid w:val="00E8004B"/>
    <w:rsid w:val="00E80308"/>
    <w:rsid w:val="00E80E05"/>
    <w:rsid w:val="00E81C95"/>
    <w:rsid w:val="00E81E87"/>
    <w:rsid w:val="00E828BC"/>
    <w:rsid w:val="00E82DDE"/>
    <w:rsid w:val="00E82E89"/>
    <w:rsid w:val="00E8321C"/>
    <w:rsid w:val="00E837A6"/>
    <w:rsid w:val="00E8539C"/>
    <w:rsid w:val="00E86778"/>
    <w:rsid w:val="00E869FD"/>
    <w:rsid w:val="00E879D5"/>
    <w:rsid w:val="00E87DB4"/>
    <w:rsid w:val="00E900AF"/>
    <w:rsid w:val="00E91384"/>
    <w:rsid w:val="00E946E0"/>
    <w:rsid w:val="00E9507D"/>
    <w:rsid w:val="00E957F7"/>
    <w:rsid w:val="00E95D6C"/>
    <w:rsid w:val="00E967AC"/>
    <w:rsid w:val="00E96AA4"/>
    <w:rsid w:val="00E979F8"/>
    <w:rsid w:val="00E97E03"/>
    <w:rsid w:val="00EA00CA"/>
    <w:rsid w:val="00EA0904"/>
    <w:rsid w:val="00EA0C3F"/>
    <w:rsid w:val="00EA0F89"/>
    <w:rsid w:val="00EA11A2"/>
    <w:rsid w:val="00EA38AF"/>
    <w:rsid w:val="00EA3FB9"/>
    <w:rsid w:val="00EA4040"/>
    <w:rsid w:val="00EA41D3"/>
    <w:rsid w:val="00EA4460"/>
    <w:rsid w:val="00EA45DB"/>
    <w:rsid w:val="00EA5311"/>
    <w:rsid w:val="00EA54C0"/>
    <w:rsid w:val="00EA5A5A"/>
    <w:rsid w:val="00EA5E05"/>
    <w:rsid w:val="00EA68C9"/>
    <w:rsid w:val="00EA6EC3"/>
    <w:rsid w:val="00EA70B7"/>
    <w:rsid w:val="00EA7C43"/>
    <w:rsid w:val="00EB0B61"/>
    <w:rsid w:val="00EB0F3C"/>
    <w:rsid w:val="00EB1B94"/>
    <w:rsid w:val="00EB1FA5"/>
    <w:rsid w:val="00EB216E"/>
    <w:rsid w:val="00EB2698"/>
    <w:rsid w:val="00EB27B8"/>
    <w:rsid w:val="00EB31D0"/>
    <w:rsid w:val="00EB32A0"/>
    <w:rsid w:val="00EB338C"/>
    <w:rsid w:val="00EB3AB9"/>
    <w:rsid w:val="00EB3DFF"/>
    <w:rsid w:val="00EB488F"/>
    <w:rsid w:val="00EB55AF"/>
    <w:rsid w:val="00EB57BA"/>
    <w:rsid w:val="00EB5F74"/>
    <w:rsid w:val="00EB6BCA"/>
    <w:rsid w:val="00EB7D2C"/>
    <w:rsid w:val="00EB7F91"/>
    <w:rsid w:val="00EC0083"/>
    <w:rsid w:val="00EC11D0"/>
    <w:rsid w:val="00EC122E"/>
    <w:rsid w:val="00EC1BA1"/>
    <w:rsid w:val="00EC21D9"/>
    <w:rsid w:val="00EC2611"/>
    <w:rsid w:val="00EC26C7"/>
    <w:rsid w:val="00EC3D39"/>
    <w:rsid w:val="00EC5F28"/>
    <w:rsid w:val="00EC6913"/>
    <w:rsid w:val="00EC6ABD"/>
    <w:rsid w:val="00EC6BE1"/>
    <w:rsid w:val="00EC75AC"/>
    <w:rsid w:val="00ED0936"/>
    <w:rsid w:val="00ED108D"/>
    <w:rsid w:val="00ED10AD"/>
    <w:rsid w:val="00ED128F"/>
    <w:rsid w:val="00ED18E3"/>
    <w:rsid w:val="00ED1D75"/>
    <w:rsid w:val="00ED1F5F"/>
    <w:rsid w:val="00ED30CD"/>
    <w:rsid w:val="00ED3F16"/>
    <w:rsid w:val="00ED4101"/>
    <w:rsid w:val="00ED4F32"/>
    <w:rsid w:val="00ED508E"/>
    <w:rsid w:val="00ED53A2"/>
    <w:rsid w:val="00ED5E4A"/>
    <w:rsid w:val="00ED6504"/>
    <w:rsid w:val="00ED6BF6"/>
    <w:rsid w:val="00ED6FDB"/>
    <w:rsid w:val="00ED7733"/>
    <w:rsid w:val="00ED7CE0"/>
    <w:rsid w:val="00EE0008"/>
    <w:rsid w:val="00EE075C"/>
    <w:rsid w:val="00EE20EF"/>
    <w:rsid w:val="00EE3FCE"/>
    <w:rsid w:val="00EE4DB7"/>
    <w:rsid w:val="00EE53EF"/>
    <w:rsid w:val="00EE5A62"/>
    <w:rsid w:val="00EE61F9"/>
    <w:rsid w:val="00EE76BA"/>
    <w:rsid w:val="00EE78B9"/>
    <w:rsid w:val="00EF11DF"/>
    <w:rsid w:val="00EF12FD"/>
    <w:rsid w:val="00EF1715"/>
    <w:rsid w:val="00EF17EC"/>
    <w:rsid w:val="00EF22FC"/>
    <w:rsid w:val="00EF25F9"/>
    <w:rsid w:val="00EF339E"/>
    <w:rsid w:val="00EF3652"/>
    <w:rsid w:val="00EF3912"/>
    <w:rsid w:val="00EF3A31"/>
    <w:rsid w:val="00EF44BC"/>
    <w:rsid w:val="00EF4C27"/>
    <w:rsid w:val="00EF5054"/>
    <w:rsid w:val="00EF5808"/>
    <w:rsid w:val="00EF59A3"/>
    <w:rsid w:val="00EF5FFB"/>
    <w:rsid w:val="00EF7908"/>
    <w:rsid w:val="00EF7AC7"/>
    <w:rsid w:val="00EF7CDD"/>
    <w:rsid w:val="00F00466"/>
    <w:rsid w:val="00F00E8F"/>
    <w:rsid w:val="00F0137B"/>
    <w:rsid w:val="00F015FD"/>
    <w:rsid w:val="00F01ECA"/>
    <w:rsid w:val="00F01EDD"/>
    <w:rsid w:val="00F04EB5"/>
    <w:rsid w:val="00F055E2"/>
    <w:rsid w:val="00F05805"/>
    <w:rsid w:val="00F06DCE"/>
    <w:rsid w:val="00F10C17"/>
    <w:rsid w:val="00F10EF9"/>
    <w:rsid w:val="00F118A4"/>
    <w:rsid w:val="00F11BDC"/>
    <w:rsid w:val="00F11CD8"/>
    <w:rsid w:val="00F124D8"/>
    <w:rsid w:val="00F13B89"/>
    <w:rsid w:val="00F13F70"/>
    <w:rsid w:val="00F141BE"/>
    <w:rsid w:val="00F1454E"/>
    <w:rsid w:val="00F146A4"/>
    <w:rsid w:val="00F16511"/>
    <w:rsid w:val="00F174C3"/>
    <w:rsid w:val="00F200FC"/>
    <w:rsid w:val="00F20D8B"/>
    <w:rsid w:val="00F2128A"/>
    <w:rsid w:val="00F2138A"/>
    <w:rsid w:val="00F228EE"/>
    <w:rsid w:val="00F23FAB"/>
    <w:rsid w:val="00F245EB"/>
    <w:rsid w:val="00F246B6"/>
    <w:rsid w:val="00F24820"/>
    <w:rsid w:val="00F2502B"/>
    <w:rsid w:val="00F2784A"/>
    <w:rsid w:val="00F27AC9"/>
    <w:rsid w:val="00F31467"/>
    <w:rsid w:val="00F3153E"/>
    <w:rsid w:val="00F31AD1"/>
    <w:rsid w:val="00F325B5"/>
    <w:rsid w:val="00F33159"/>
    <w:rsid w:val="00F33DA2"/>
    <w:rsid w:val="00F412F2"/>
    <w:rsid w:val="00F41300"/>
    <w:rsid w:val="00F431BD"/>
    <w:rsid w:val="00F432E6"/>
    <w:rsid w:val="00F43397"/>
    <w:rsid w:val="00F435C2"/>
    <w:rsid w:val="00F43D69"/>
    <w:rsid w:val="00F441EB"/>
    <w:rsid w:val="00F4511E"/>
    <w:rsid w:val="00F45B8F"/>
    <w:rsid w:val="00F46588"/>
    <w:rsid w:val="00F4669E"/>
    <w:rsid w:val="00F476D3"/>
    <w:rsid w:val="00F5207C"/>
    <w:rsid w:val="00F5237C"/>
    <w:rsid w:val="00F52505"/>
    <w:rsid w:val="00F526D5"/>
    <w:rsid w:val="00F53122"/>
    <w:rsid w:val="00F54668"/>
    <w:rsid w:val="00F546C3"/>
    <w:rsid w:val="00F54EE7"/>
    <w:rsid w:val="00F56756"/>
    <w:rsid w:val="00F568F6"/>
    <w:rsid w:val="00F56A51"/>
    <w:rsid w:val="00F574D6"/>
    <w:rsid w:val="00F57EB9"/>
    <w:rsid w:val="00F601F2"/>
    <w:rsid w:val="00F60A39"/>
    <w:rsid w:val="00F60B7A"/>
    <w:rsid w:val="00F60C93"/>
    <w:rsid w:val="00F612AB"/>
    <w:rsid w:val="00F61ED7"/>
    <w:rsid w:val="00F621BD"/>
    <w:rsid w:val="00F6232B"/>
    <w:rsid w:val="00F624C0"/>
    <w:rsid w:val="00F636DC"/>
    <w:rsid w:val="00F639B1"/>
    <w:rsid w:val="00F659C2"/>
    <w:rsid w:val="00F66823"/>
    <w:rsid w:val="00F66EA2"/>
    <w:rsid w:val="00F67B5D"/>
    <w:rsid w:val="00F70C88"/>
    <w:rsid w:val="00F7113C"/>
    <w:rsid w:val="00F717E7"/>
    <w:rsid w:val="00F71F52"/>
    <w:rsid w:val="00F7232E"/>
    <w:rsid w:val="00F73EF2"/>
    <w:rsid w:val="00F76DFF"/>
    <w:rsid w:val="00F7703B"/>
    <w:rsid w:val="00F77C27"/>
    <w:rsid w:val="00F801A1"/>
    <w:rsid w:val="00F81648"/>
    <w:rsid w:val="00F81DC7"/>
    <w:rsid w:val="00F85043"/>
    <w:rsid w:val="00F85407"/>
    <w:rsid w:val="00F85481"/>
    <w:rsid w:val="00F856B4"/>
    <w:rsid w:val="00F8583D"/>
    <w:rsid w:val="00F8617F"/>
    <w:rsid w:val="00F861B2"/>
    <w:rsid w:val="00F873A1"/>
    <w:rsid w:val="00F90DA0"/>
    <w:rsid w:val="00F91004"/>
    <w:rsid w:val="00F917B8"/>
    <w:rsid w:val="00F91828"/>
    <w:rsid w:val="00F91F44"/>
    <w:rsid w:val="00F9262E"/>
    <w:rsid w:val="00F926AD"/>
    <w:rsid w:val="00F92957"/>
    <w:rsid w:val="00F93B58"/>
    <w:rsid w:val="00F94178"/>
    <w:rsid w:val="00F94BD8"/>
    <w:rsid w:val="00F95330"/>
    <w:rsid w:val="00F95890"/>
    <w:rsid w:val="00F97026"/>
    <w:rsid w:val="00F97B68"/>
    <w:rsid w:val="00FA1B3A"/>
    <w:rsid w:val="00FA1C2A"/>
    <w:rsid w:val="00FA2253"/>
    <w:rsid w:val="00FA3189"/>
    <w:rsid w:val="00FA5164"/>
    <w:rsid w:val="00FA5375"/>
    <w:rsid w:val="00FA53E3"/>
    <w:rsid w:val="00FA5FC5"/>
    <w:rsid w:val="00FA640E"/>
    <w:rsid w:val="00FB107B"/>
    <w:rsid w:val="00FB26D7"/>
    <w:rsid w:val="00FB2B42"/>
    <w:rsid w:val="00FB2E20"/>
    <w:rsid w:val="00FB3157"/>
    <w:rsid w:val="00FB3B47"/>
    <w:rsid w:val="00FB4891"/>
    <w:rsid w:val="00FB48B9"/>
    <w:rsid w:val="00FB55C7"/>
    <w:rsid w:val="00FB635C"/>
    <w:rsid w:val="00FB6816"/>
    <w:rsid w:val="00FB7421"/>
    <w:rsid w:val="00FB78EE"/>
    <w:rsid w:val="00FC004C"/>
    <w:rsid w:val="00FC00AE"/>
    <w:rsid w:val="00FC27BC"/>
    <w:rsid w:val="00FC2EEC"/>
    <w:rsid w:val="00FC30C0"/>
    <w:rsid w:val="00FC31BD"/>
    <w:rsid w:val="00FC34BC"/>
    <w:rsid w:val="00FC4273"/>
    <w:rsid w:val="00FC482F"/>
    <w:rsid w:val="00FC4975"/>
    <w:rsid w:val="00FC49BC"/>
    <w:rsid w:val="00FC52F4"/>
    <w:rsid w:val="00FC56DF"/>
    <w:rsid w:val="00FC60AB"/>
    <w:rsid w:val="00FC6170"/>
    <w:rsid w:val="00FC623B"/>
    <w:rsid w:val="00FC6BA5"/>
    <w:rsid w:val="00FC6E9A"/>
    <w:rsid w:val="00FC7054"/>
    <w:rsid w:val="00FC706C"/>
    <w:rsid w:val="00FD0AB1"/>
    <w:rsid w:val="00FD139C"/>
    <w:rsid w:val="00FD14ED"/>
    <w:rsid w:val="00FD2732"/>
    <w:rsid w:val="00FD34A2"/>
    <w:rsid w:val="00FD45A0"/>
    <w:rsid w:val="00FD48E8"/>
    <w:rsid w:val="00FD4C11"/>
    <w:rsid w:val="00FD5181"/>
    <w:rsid w:val="00FD51DE"/>
    <w:rsid w:val="00FD66DC"/>
    <w:rsid w:val="00FD6A7F"/>
    <w:rsid w:val="00FD7AD7"/>
    <w:rsid w:val="00FE1870"/>
    <w:rsid w:val="00FE1DF7"/>
    <w:rsid w:val="00FE219F"/>
    <w:rsid w:val="00FE3633"/>
    <w:rsid w:val="00FE3AEA"/>
    <w:rsid w:val="00FE4B15"/>
    <w:rsid w:val="00FE4EA1"/>
    <w:rsid w:val="00FE5047"/>
    <w:rsid w:val="00FE55F9"/>
    <w:rsid w:val="00FE5A93"/>
    <w:rsid w:val="00FE6D57"/>
    <w:rsid w:val="00FE73AE"/>
    <w:rsid w:val="00FF08AA"/>
    <w:rsid w:val="00FF10CE"/>
    <w:rsid w:val="00FF207C"/>
    <w:rsid w:val="00FF2863"/>
    <w:rsid w:val="00FF2CFD"/>
    <w:rsid w:val="00FF2D4D"/>
    <w:rsid w:val="00FF38F3"/>
    <w:rsid w:val="00FF3C4D"/>
    <w:rsid w:val="00FF7528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56B7"/>
  <w15:docId w15:val="{6ECB4522-D235-48F8-A607-74842F13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E7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75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5B6"/>
  </w:style>
  <w:style w:type="paragraph" w:styleId="Footer">
    <w:name w:val="footer"/>
    <w:basedOn w:val="Normal"/>
    <w:link w:val="FooterChar"/>
    <w:uiPriority w:val="99"/>
    <w:unhideWhenUsed/>
    <w:rsid w:val="009B75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3f15c-d272-4bf1-a043-bcba4e7d92ce">
      <Terms xmlns="http://schemas.microsoft.com/office/infopath/2007/PartnerControls"/>
    </lcf76f155ced4ddcb4097134ff3c332f>
    <TaxCatchAll xmlns="0fc75435-076e-48a5-9600-d0d946c665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7" ma:contentTypeDescription="Create a new document." ma:contentTypeScope="" ma:versionID="ae2f1df7b33e18b4532071a328a24bcf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ed4459d691645eeaea4ad7c3363dd5f4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0A04E-4C62-4957-A769-5D37CA807F08}">
  <ds:schemaRefs>
    <ds:schemaRef ds:uri="http://schemas.microsoft.com/office/2006/metadata/properties"/>
    <ds:schemaRef ds:uri="http://schemas.microsoft.com/office/infopath/2007/PartnerControls"/>
    <ds:schemaRef ds:uri="8913f15c-d272-4bf1-a043-bcba4e7d92ce"/>
    <ds:schemaRef ds:uri="0fc75435-076e-48a5-9600-d0d946c66596"/>
  </ds:schemaRefs>
</ds:datastoreItem>
</file>

<file path=customXml/itemProps2.xml><?xml version="1.0" encoding="utf-8"?>
<ds:datastoreItem xmlns:ds="http://schemas.openxmlformats.org/officeDocument/2006/customXml" ds:itemID="{64C22D5C-351A-42C7-8AEE-B43EAFE7E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f15c-d272-4bf1-a043-bcba4e7d92ce"/>
    <ds:schemaRef ds:uri="0fc75435-076e-48a5-9600-d0d946c66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3AAF5-7BFD-46F5-8AB5-9FD69F540A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E6C549-FB15-4DB7-BF08-77B828F3C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Jacinta Bell | Kidwelly Town Council</cp:lastModifiedBy>
  <cp:revision>154</cp:revision>
  <cp:lastPrinted>2020-12-02T10:02:00Z</cp:lastPrinted>
  <dcterms:created xsi:type="dcterms:W3CDTF">2024-07-12T11:44:00Z</dcterms:created>
  <dcterms:modified xsi:type="dcterms:W3CDTF">2024-07-17T11:48:00Z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0x010100C5933CF55E32EA49A7F8625D84D0A4CE</vt:lpwstr>
  </property>
  <property fmtid="{D5CDD505-2E9C-101B-9397-08002B2CF9AE}" pid="3" name="MediaServiceImageTags">
    <vt:lpwstr/>
  </property>
</Properties>
</file>